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8BCA0" w14:textId="77777777" w:rsidR="00952DF6" w:rsidRPr="00BC5455" w:rsidRDefault="00952DF6" w:rsidP="00952DF6">
      <w:pPr>
        <w:jc w:val="right"/>
        <w:rPr>
          <w:sz w:val="24"/>
          <w:szCs w:val="24"/>
          <w:lang w:val="en-US"/>
        </w:rPr>
      </w:pPr>
      <w:r w:rsidRPr="00BC5455">
        <w:rPr>
          <w:sz w:val="24"/>
          <w:szCs w:val="24"/>
          <w:lang w:val="en-US"/>
        </w:rPr>
        <w:t>Dated: 202</w:t>
      </w:r>
      <w:r>
        <w:rPr>
          <w:sz w:val="24"/>
          <w:szCs w:val="24"/>
          <w:lang w:val="en-US"/>
        </w:rPr>
        <w:t>3</w:t>
      </w:r>
      <w:r w:rsidRPr="00BC5455">
        <w:rPr>
          <w:sz w:val="24"/>
          <w:szCs w:val="24"/>
          <w:lang w:val="en-US"/>
        </w:rPr>
        <w:t>-</w:t>
      </w:r>
      <w:r>
        <w:rPr>
          <w:sz w:val="24"/>
          <w:szCs w:val="24"/>
          <w:lang w:val="en-US"/>
        </w:rPr>
        <w:t>04</w:t>
      </w:r>
      <w:r w:rsidRPr="00BC5455">
        <w:rPr>
          <w:sz w:val="24"/>
          <w:szCs w:val="24"/>
          <w:lang w:val="en-US"/>
        </w:rPr>
        <w:t>-</w:t>
      </w:r>
      <w:r>
        <w:rPr>
          <w:sz w:val="24"/>
          <w:szCs w:val="24"/>
          <w:lang w:val="en-US"/>
        </w:rPr>
        <w:t>20</w:t>
      </w:r>
    </w:p>
    <w:p w14:paraId="32E90943" w14:textId="77777777" w:rsidR="00952DF6" w:rsidRPr="00BC5455" w:rsidRDefault="00952DF6" w:rsidP="00952DF6">
      <w:pPr>
        <w:rPr>
          <w:sz w:val="24"/>
          <w:szCs w:val="24"/>
          <w:lang w:val="en-US"/>
        </w:rPr>
      </w:pPr>
      <w:r w:rsidRPr="00BC5455">
        <w:rPr>
          <w:sz w:val="24"/>
          <w:szCs w:val="24"/>
          <w:lang w:val="en-US"/>
        </w:rPr>
        <w:t xml:space="preserve">To </w:t>
      </w:r>
    </w:p>
    <w:p w14:paraId="31151F97" w14:textId="77777777" w:rsidR="00952DF6" w:rsidRPr="00BC5455" w:rsidRDefault="00952DF6" w:rsidP="00952DF6">
      <w:pPr>
        <w:rPr>
          <w:sz w:val="24"/>
          <w:szCs w:val="24"/>
          <w:lang w:val="en-US"/>
        </w:rPr>
      </w:pPr>
      <w:r w:rsidRPr="00BC5455">
        <w:rPr>
          <w:sz w:val="24"/>
          <w:szCs w:val="24"/>
          <w:lang w:val="en-US"/>
        </w:rPr>
        <w:t>Anders Snell</w:t>
      </w:r>
    </w:p>
    <w:p w14:paraId="1269B771" w14:textId="77777777" w:rsidR="00952DF6" w:rsidRPr="00BC5455" w:rsidRDefault="005E71B7" w:rsidP="00952DF6">
      <w:pPr>
        <w:rPr>
          <w:sz w:val="24"/>
          <w:szCs w:val="24"/>
          <w:lang w:val="en-US"/>
        </w:rPr>
      </w:pPr>
      <w:hyperlink r:id="rId8" w:history="1">
        <w:r w:rsidR="00952DF6" w:rsidRPr="00BC5455">
          <w:rPr>
            <w:rStyle w:val="Hyperlink"/>
            <w:sz w:val="24"/>
            <w:szCs w:val="24"/>
            <w:lang w:val="en-US"/>
          </w:rPr>
          <w:t>Anders.snell@aforsk.com</w:t>
        </w:r>
      </w:hyperlink>
    </w:p>
    <w:p w14:paraId="7CAF2222" w14:textId="77777777" w:rsidR="00952DF6" w:rsidRPr="00BC5455" w:rsidRDefault="00952DF6" w:rsidP="00952DF6">
      <w:pPr>
        <w:rPr>
          <w:sz w:val="24"/>
          <w:szCs w:val="24"/>
          <w:lang w:val="en-US"/>
        </w:rPr>
      </w:pPr>
    </w:p>
    <w:p w14:paraId="65BD5DC2" w14:textId="77777777" w:rsidR="00952DF6" w:rsidRPr="00BC5455" w:rsidRDefault="00952DF6" w:rsidP="00952DF6">
      <w:pPr>
        <w:rPr>
          <w:sz w:val="24"/>
          <w:szCs w:val="24"/>
          <w:u w:val="single"/>
          <w:lang w:val="en-US"/>
        </w:rPr>
      </w:pPr>
      <w:r w:rsidRPr="00BC5455">
        <w:rPr>
          <w:b/>
          <w:sz w:val="24"/>
          <w:szCs w:val="24"/>
          <w:u w:val="single"/>
          <w:lang w:val="en-US"/>
        </w:rPr>
        <w:t>Subject:</w:t>
      </w:r>
      <w:r w:rsidRPr="00BC5455">
        <w:rPr>
          <w:sz w:val="24"/>
          <w:szCs w:val="24"/>
          <w:u w:val="single"/>
          <w:lang w:val="en-US"/>
        </w:rPr>
        <w:t xml:space="preserve"> Submission of </w:t>
      </w:r>
      <w:r>
        <w:rPr>
          <w:sz w:val="24"/>
          <w:szCs w:val="24"/>
          <w:u w:val="single"/>
          <w:lang w:val="en-US"/>
        </w:rPr>
        <w:t xml:space="preserve">Final </w:t>
      </w:r>
      <w:r w:rsidRPr="00BC5455">
        <w:rPr>
          <w:sz w:val="24"/>
          <w:szCs w:val="24"/>
          <w:u w:val="single"/>
          <w:lang w:val="en-US"/>
        </w:rPr>
        <w:t xml:space="preserve">progress report of research project (grant application ref. no. </w:t>
      </w:r>
      <w:r>
        <w:rPr>
          <w:sz w:val="24"/>
          <w:szCs w:val="24"/>
          <w:u w:val="single"/>
          <w:lang w:val="en-US"/>
        </w:rPr>
        <w:t>21-106</w:t>
      </w:r>
      <w:r w:rsidRPr="00BC5455">
        <w:rPr>
          <w:sz w:val="24"/>
          <w:szCs w:val="24"/>
          <w:u w:val="single"/>
          <w:lang w:val="en-US"/>
        </w:rPr>
        <w:t xml:space="preserve">) and request for release of remaining </w:t>
      </w:r>
      <w:r>
        <w:rPr>
          <w:sz w:val="24"/>
          <w:szCs w:val="24"/>
          <w:u w:val="single"/>
          <w:lang w:val="en-US"/>
        </w:rPr>
        <w:t>119 601</w:t>
      </w:r>
      <w:r w:rsidRPr="00BC5455">
        <w:rPr>
          <w:sz w:val="24"/>
          <w:szCs w:val="24"/>
          <w:u w:val="single"/>
          <w:lang w:val="en-US"/>
        </w:rPr>
        <w:t xml:space="preserve"> </w:t>
      </w:r>
      <w:proofErr w:type="spellStart"/>
      <w:r w:rsidRPr="00BC5455">
        <w:rPr>
          <w:sz w:val="24"/>
          <w:szCs w:val="24"/>
          <w:u w:val="single"/>
          <w:lang w:val="en-US"/>
        </w:rPr>
        <w:t>kr</w:t>
      </w:r>
      <w:proofErr w:type="spellEnd"/>
      <w:r w:rsidRPr="00BC5455">
        <w:rPr>
          <w:sz w:val="24"/>
          <w:szCs w:val="24"/>
          <w:u w:val="single"/>
          <w:lang w:val="en-US"/>
        </w:rPr>
        <w:t xml:space="preserve"> of research grant</w:t>
      </w:r>
    </w:p>
    <w:p w14:paraId="2CC2D72F" w14:textId="77777777" w:rsidR="00952DF6" w:rsidRPr="00BC5455" w:rsidRDefault="00952DF6" w:rsidP="00952DF6">
      <w:pPr>
        <w:rPr>
          <w:sz w:val="24"/>
          <w:szCs w:val="24"/>
          <w:lang w:val="en-US"/>
        </w:rPr>
      </w:pPr>
    </w:p>
    <w:p w14:paraId="683C0214" w14:textId="77777777" w:rsidR="00932846" w:rsidRDefault="00932846" w:rsidP="00952DF6">
      <w:pPr>
        <w:spacing w:after="120" w:line="360" w:lineRule="auto"/>
        <w:jc w:val="both"/>
        <w:rPr>
          <w:sz w:val="24"/>
          <w:szCs w:val="24"/>
          <w:lang w:val="en-US"/>
        </w:rPr>
      </w:pPr>
    </w:p>
    <w:p w14:paraId="024397C0" w14:textId="072AD483" w:rsidR="00AD56B0" w:rsidRDefault="00AD56B0" w:rsidP="00952DF6">
      <w:pPr>
        <w:spacing w:after="120" w:line="360" w:lineRule="auto"/>
        <w:jc w:val="both"/>
        <w:rPr>
          <w:sz w:val="24"/>
          <w:szCs w:val="24"/>
          <w:lang w:val="en-US"/>
        </w:rPr>
      </w:pPr>
      <w:r>
        <w:rPr>
          <w:sz w:val="24"/>
          <w:szCs w:val="24"/>
          <w:lang w:val="en-US"/>
        </w:rPr>
        <w:t xml:space="preserve">The project leader on </w:t>
      </w:r>
      <w:r w:rsidR="00BB4A4B">
        <w:rPr>
          <w:sz w:val="24"/>
          <w:szCs w:val="24"/>
          <w:lang w:val="en-US"/>
        </w:rPr>
        <w:t xml:space="preserve">the </w:t>
      </w:r>
      <w:r>
        <w:rPr>
          <w:sz w:val="24"/>
          <w:szCs w:val="24"/>
          <w:lang w:val="en-US"/>
        </w:rPr>
        <w:t xml:space="preserve">behalf of Linnaeus University is highly grateful </w:t>
      </w:r>
      <w:r w:rsidR="00BB4A4B">
        <w:rPr>
          <w:sz w:val="24"/>
          <w:szCs w:val="24"/>
          <w:lang w:val="en-US"/>
        </w:rPr>
        <w:t xml:space="preserve">to </w:t>
      </w:r>
      <w:proofErr w:type="spellStart"/>
      <w:r w:rsidR="00BB4A4B">
        <w:rPr>
          <w:sz w:val="24"/>
          <w:szCs w:val="24"/>
          <w:lang w:val="en-US"/>
        </w:rPr>
        <w:t>Åforsk</w:t>
      </w:r>
      <w:proofErr w:type="spellEnd"/>
      <w:r w:rsidR="00BB4A4B">
        <w:rPr>
          <w:sz w:val="24"/>
          <w:szCs w:val="24"/>
          <w:lang w:val="en-US"/>
        </w:rPr>
        <w:t xml:space="preserve"> </w:t>
      </w:r>
      <w:proofErr w:type="spellStart"/>
      <w:r w:rsidR="00BB4A4B">
        <w:rPr>
          <w:sz w:val="24"/>
          <w:szCs w:val="24"/>
          <w:lang w:val="en-US"/>
        </w:rPr>
        <w:t>stiftelsen</w:t>
      </w:r>
      <w:proofErr w:type="spellEnd"/>
      <w:r w:rsidR="00BB4A4B">
        <w:rPr>
          <w:sz w:val="24"/>
          <w:szCs w:val="24"/>
          <w:lang w:val="en-US"/>
        </w:rPr>
        <w:t xml:space="preserve"> </w:t>
      </w:r>
      <w:r>
        <w:rPr>
          <w:sz w:val="24"/>
          <w:szCs w:val="24"/>
          <w:lang w:val="en-US"/>
        </w:rPr>
        <w:t xml:space="preserve">for </w:t>
      </w:r>
      <w:r w:rsidR="00BB4A4B">
        <w:rPr>
          <w:sz w:val="24"/>
          <w:szCs w:val="24"/>
          <w:lang w:val="en-US"/>
        </w:rPr>
        <w:t xml:space="preserve">providing </w:t>
      </w:r>
      <w:r>
        <w:rPr>
          <w:sz w:val="24"/>
          <w:szCs w:val="24"/>
          <w:lang w:val="en-US"/>
        </w:rPr>
        <w:t>the financial support for the project 21-106.</w:t>
      </w:r>
      <w:r w:rsidRPr="00BC5455">
        <w:rPr>
          <w:sz w:val="24"/>
          <w:szCs w:val="24"/>
          <w:lang w:val="en-US"/>
        </w:rPr>
        <w:t xml:space="preserve"> </w:t>
      </w:r>
      <w:r w:rsidR="00952DF6" w:rsidRPr="00BC5455">
        <w:rPr>
          <w:sz w:val="24"/>
          <w:szCs w:val="24"/>
          <w:lang w:val="en-US"/>
        </w:rPr>
        <w:t xml:space="preserve">In the attachment, please find the </w:t>
      </w:r>
      <w:r w:rsidR="00391FF7">
        <w:rPr>
          <w:sz w:val="24"/>
          <w:szCs w:val="24"/>
          <w:lang w:val="en-US"/>
        </w:rPr>
        <w:t>f</w:t>
      </w:r>
      <w:r w:rsidR="00952DF6">
        <w:rPr>
          <w:sz w:val="24"/>
          <w:szCs w:val="24"/>
          <w:lang w:val="en-US"/>
        </w:rPr>
        <w:t xml:space="preserve">inal </w:t>
      </w:r>
      <w:r w:rsidR="00952DF6" w:rsidRPr="00BC5455">
        <w:rPr>
          <w:sz w:val="24"/>
          <w:szCs w:val="24"/>
          <w:lang w:val="en-US"/>
        </w:rPr>
        <w:t>progress report of the research project (</w:t>
      </w:r>
      <w:r>
        <w:rPr>
          <w:sz w:val="24"/>
          <w:szCs w:val="24"/>
          <w:lang w:val="en-US"/>
        </w:rPr>
        <w:t>ID</w:t>
      </w:r>
      <w:r w:rsidR="00952DF6" w:rsidRPr="00BC5455">
        <w:rPr>
          <w:sz w:val="24"/>
          <w:szCs w:val="24"/>
          <w:lang w:val="en-US"/>
        </w:rPr>
        <w:t xml:space="preserve"> </w:t>
      </w:r>
      <w:r w:rsidR="00952DF6">
        <w:rPr>
          <w:sz w:val="24"/>
          <w:szCs w:val="24"/>
          <w:lang w:val="en-US"/>
        </w:rPr>
        <w:t>21</w:t>
      </w:r>
      <w:r w:rsidR="00952DF6" w:rsidRPr="00BC5455">
        <w:rPr>
          <w:sz w:val="24"/>
          <w:szCs w:val="24"/>
          <w:lang w:val="en-US"/>
        </w:rPr>
        <w:t>-</w:t>
      </w:r>
      <w:r w:rsidR="00952DF6">
        <w:rPr>
          <w:sz w:val="24"/>
          <w:szCs w:val="24"/>
          <w:lang w:val="en-US"/>
        </w:rPr>
        <w:t>106</w:t>
      </w:r>
      <w:r w:rsidR="00952DF6" w:rsidRPr="00BC5455">
        <w:rPr>
          <w:sz w:val="24"/>
          <w:szCs w:val="24"/>
          <w:lang w:val="en-US"/>
        </w:rPr>
        <w:t>)</w:t>
      </w:r>
      <w:r w:rsidR="00952DF6">
        <w:rPr>
          <w:sz w:val="24"/>
          <w:szCs w:val="24"/>
          <w:lang w:val="en-US"/>
        </w:rPr>
        <w:t xml:space="preserve">. </w:t>
      </w:r>
    </w:p>
    <w:p w14:paraId="6262A5EE" w14:textId="77777777" w:rsidR="00932846" w:rsidRDefault="00932846" w:rsidP="00952DF6">
      <w:pPr>
        <w:spacing w:after="120" w:line="360" w:lineRule="auto"/>
        <w:jc w:val="both"/>
        <w:rPr>
          <w:sz w:val="24"/>
          <w:szCs w:val="24"/>
          <w:lang w:val="en-US"/>
        </w:rPr>
      </w:pPr>
    </w:p>
    <w:p w14:paraId="65BFDFA8" w14:textId="7D8482B5" w:rsidR="00AD56B0" w:rsidRDefault="00391FF7" w:rsidP="00952DF6">
      <w:pPr>
        <w:spacing w:after="120" w:line="360" w:lineRule="auto"/>
        <w:jc w:val="both"/>
        <w:rPr>
          <w:sz w:val="24"/>
          <w:szCs w:val="24"/>
          <w:lang w:val="en-US"/>
        </w:rPr>
      </w:pPr>
      <w:r>
        <w:rPr>
          <w:sz w:val="24"/>
          <w:szCs w:val="24"/>
          <w:lang w:val="en-US"/>
        </w:rPr>
        <w:t>The first progress report of the Project 21-106 was submitted on 15</w:t>
      </w:r>
      <w:r w:rsidRPr="00391FF7">
        <w:rPr>
          <w:sz w:val="24"/>
          <w:szCs w:val="24"/>
          <w:vertAlign w:val="superscript"/>
          <w:lang w:val="en-US"/>
        </w:rPr>
        <w:t>th</w:t>
      </w:r>
      <w:r>
        <w:rPr>
          <w:sz w:val="24"/>
          <w:szCs w:val="24"/>
          <w:lang w:val="en-US"/>
        </w:rPr>
        <w:t xml:space="preserve"> Dec, 2022. The project leader requested on 16</w:t>
      </w:r>
      <w:r w:rsidRPr="00391FF7">
        <w:rPr>
          <w:sz w:val="24"/>
          <w:szCs w:val="24"/>
          <w:vertAlign w:val="superscript"/>
          <w:lang w:val="en-US"/>
        </w:rPr>
        <w:t>th</w:t>
      </w:r>
      <w:r>
        <w:rPr>
          <w:sz w:val="24"/>
          <w:szCs w:val="24"/>
          <w:lang w:val="en-US"/>
        </w:rPr>
        <w:t xml:space="preserve"> Dec, 2022 for extending the project deadline till 30 April, 2023, which was approved </w:t>
      </w:r>
      <w:r w:rsidR="00AD56B0">
        <w:rPr>
          <w:sz w:val="24"/>
          <w:szCs w:val="24"/>
          <w:lang w:val="en-US"/>
        </w:rPr>
        <w:t xml:space="preserve">by </w:t>
      </w:r>
      <w:proofErr w:type="spellStart"/>
      <w:r w:rsidR="00AD56B0">
        <w:rPr>
          <w:sz w:val="24"/>
          <w:szCs w:val="24"/>
          <w:lang w:val="en-US"/>
        </w:rPr>
        <w:t>Åforsk</w:t>
      </w:r>
      <w:proofErr w:type="spellEnd"/>
      <w:r w:rsidR="00AD56B0">
        <w:rPr>
          <w:sz w:val="24"/>
          <w:szCs w:val="24"/>
          <w:lang w:val="en-US"/>
        </w:rPr>
        <w:t xml:space="preserve"> </w:t>
      </w:r>
      <w:r>
        <w:rPr>
          <w:sz w:val="24"/>
          <w:szCs w:val="24"/>
          <w:lang w:val="en-US"/>
        </w:rPr>
        <w:t>on 19</w:t>
      </w:r>
      <w:r w:rsidRPr="00391FF7">
        <w:rPr>
          <w:sz w:val="24"/>
          <w:szCs w:val="24"/>
          <w:vertAlign w:val="superscript"/>
          <w:lang w:val="en-US"/>
        </w:rPr>
        <w:t>th</w:t>
      </w:r>
      <w:r>
        <w:rPr>
          <w:sz w:val="24"/>
          <w:szCs w:val="24"/>
          <w:lang w:val="en-US"/>
        </w:rPr>
        <w:t xml:space="preserve"> Dec, 2022. </w:t>
      </w:r>
    </w:p>
    <w:p w14:paraId="5F97657E" w14:textId="77777777" w:rsidR="00932846" w:rsidRDefault="00932846" w:rsidP="00952DF6">
      <w:pPr>
        <w:spacing w:after="120" w:line="360" w:lineRule="auto"/>
        <w:jc w:val="both"/>
        <w:rPr>
          <w:sz w:val="24"/>
          <w:szCs w:val="24"/>
          <w:lang w:val="en-US"/>
        </w:rPr>
      </w:pPr>
    </w:p>
    <w:p w14:paraId="49C5FBA4" w14:textId="5EE72F9F" w:rsidR="00952DF6" w:rsidRDefault="00391FF7" w:rsidP="00952DF6">
      <w:pPr>
        <w:spacing w:after="120" w:line="360" w:lineRule="auto"/>
        <w:jc w:val="both"/>
        <w:rPr>
          <w:sz w:val="24"/>
          <w:szCs w:val="24"/>
          <w:lang w:val="en-US"/>
        </w:rPr>
      </w:pPr>
      <w:r>
        <w:rPr>
          <w:sz w:val="24"/>
          <w:szCs w:val="24"/>
          <w:lang w:val="en-US"/>
        </w:rPr>
        <w:t xml:space="preserve">This final progress report </w:t>
      </w:r>
      <w:r w:rsidR="00932846">
        <w:rPr>
          <w:sz w:val="24"/>
          <w:szCs w:val="24"/>
          <w:lang w:val="en-US"/>
        </w:rPr>
        <w:t xml:space="preserve">of the project </w:t>
      </w:r>
      <w:r>
        <w:rPr>
          <w:sz w:val="24"/>
          <w:szCs w:val="24"/>
          <w:lang w:val="en-US"/>
        </w:rPr>
        <w:t xml:space="preserve">has two </w:t>
      </w:r>
      <w:proofErr w:type="spellStart"/>
      <w:r>
        <w:rPr>
          <w:sz w:val="24"/>
          <w:szCs w:val="24"/>
          <w:lang w:val="en-US"/>
        </w:rPr>
        <w:t>Annextures</w:t>
      </w:r>
      <w:proofErr w:type="spellEnd"/>
      <w:r>
        <w:rPr>
          <w:sz w:val="24"/>
          <w:szCs w:val="24"/>
          <w:lang w:val="en-US"/>
        </w:rPr>
        <w:t>. The Annex-I is the draft article that is intended to be submitted to a suitable journal and Annex-II is the financial summary of the project.</w:t>
      </w:r>
      <w:r w:rsidR="00AD56B0">
        <w:rPr>
          <w:sz w:val="24"/>
          <w:szCs w:val="24"/>
          <w:lang w:val="en-US"/>
        </w:rPr>
        <w:t xml:space="preserve"> </w:t>
      </w:r>
      <w:r>
        <w:rPr>
          <w:sz w:val="24"/>
          <w:szCs w:val="24"/>
          <w:lang w:val="en-US"/>
        </w:rPr>
        <w:t>Along with the submission of this report, i</w:t>
      </w:r>
      <w:r w:rsidR="00952DF6">
        <w:rPr>
          <w:sz w:val="24"/>
          <w:szCs w:val="24"/>
          <w:lang w:val="en-US"/>
        </w:rPr>
        <w:t xml:space="preserve">t is requested </w:t>
      </w:r>
      <w:r w:rsidR="00952DF6" w:rsidRPr="00BC5455">
        <w:rPr>
          <w:sz w:val="24"/>
          <w:szCs w:val="24"/>
          <w:lang w:val="en-US"/>
        </w:rPr>
        <w:t xml:space="preserve">to kindly release the remaining </w:t>
      </w:r>
      <w:r w:rsidR="00952DF6" w:rsidRPr="00AD56B0">
        <w:rPr>
          <w:b/>
          <w:bCs/>
          <w:sz w:val="24"/>
          <w:szCs w:val="24"/>
          <w:lang w:val="en-US"/>
        </w:rPr>
        <w:t xml:space="preserve">119 601 </w:t>
      </w:r>
      <w:proofErr w:type="spellStart"/>
      <w:r w:rsidR="00952DF6" w:rsidRPr="00AD56B0">
        <w:rPr>
          <w:b/>
          <w:bCs/>
          <w:sz w:val="24"/>
          <w:szCs w:val="24"/>
          <w:lang w:val="en-US"/>
        </w:rPr>
        <w:t>kr</w:t>
      </w:r>
      <w:proofErr w:type="spellEnd"/>
      <w:r w:rsidR="00952DF6" w:rsidRPr="00BC5455">
        <w:rPr>
          <w:sz w:val="24"/>
          <w:szCs w:val="24"/>
          <w:lang w:val="en-US"/>
        </w:rPr>
        <w:t xml:space="preserve"> of research grant</w:t>
      </w:r>
      <w:r>
        <w:rPr>
          <w:sz w:val="24"/>
          <w:szCs w:val="24"/>
          <w:lang w:val="en-US"/>
        </w:rPr>
        <w:t xml:space="preserve"> in favor of Linnaeus University at the earliest possible. </w:t>
      </w:r>
    </w:p>
    <w:p w14:paraId="661AC41F" w14:textId="464BCF4A" w:rsidR="00932846" w:rsidRPr="00BC5455" w:rsidRDefault="00932846" w:rsidP="00952DF6">
      <w:pPr>
        <w:spacing w:after="120" w:line="360" w:lineRule="auto"/>
        <w:jc w:val="both"/>
        <w:rPr>
          <w:sz w:val="24"/>
          <w:szCs w:val="24"/>
          <w:lang w:val="en-US"/>
        </w:rPr>
      </w:pPr>
      <w:r>
        <w:rPr>
          <w:sz w:val="24"/>
          <w:szCs w:val="24"/>
          <w:lang w:val="en-US"/>
        </w:rPr>
        <w:t>Thank you.</w:t>
      </w:r>
    </w:p>
    <w:p w14:paraId="4B53AD0D" w14:textId="77777777" w:rsidR="00952DF6" w:rsidRPr="00BC5455" w:rsidRDefault="00952DF6" w:rsidP="00952DF6">
      <w:pPr>
        <w:rPr>
          <w:sz w:val="24"/>
          <w:szCs w:val="24"/>
          <w:lang w:val="en-US"/>
        </w:rPr>
      </w:pPr>
    </w:p>
    <w:p w14:paraId="6422A9D5" w14:textId="77777777" w:rsidR="00952DF6" w:rsidRPr="00BC5455" w:rsidRDefault="00952DF6" w:rsidP="00952DF6">
      <w:pPr>
        <w:jc w:val="right"/>
        <w:rPr>
          <w:sz w:val="24"/>
          <w:szCs w:val="24"/>
          <w:lang w:val="en-US"/>
        </w:rPr>
      </w:pPr>
    </w:p>
    <w:p w14:paraId="20DA2F9D" w14:textId="77777777" w:rsidR="00952DF6" w:rsidRPr="00BC5455" w:rsidRDefault="00952DF6" w:rsidP="00952DF6">
      <w:pPr>
        <w:jc w:val="right"/>
        <w:rPr>
          <w:sz w:val="24"/>
          <w:szCs w:val="24"/>
          <w:lang w:val="en-US"/>
        </w:rPr>
      </w:pPr>
    </w:p>
    <w:p w14:paraId="6D616EB4" w14:textId="77777777" w:rsidR="00952DF6" w:rsidRPr="00BC5455" w:rsidRDefault="00952DF6" w:rsidP="00952DF6">
      <w:pPr>
        <w:jc w:val="right"/>
        <w:rPr>
          <w:sz w:val="24"/>
          <w:szCs w:val="24"/>
          <w:lang w:val="en-US"/>
        </w:rPr>
      </w:pPr>
    </w:p>
    <w:p w14:paraId="4DE0D2F8" w14:textId="77777777" w:rsidR="00952DF6" w:rsidRPr="00BC5455" w:rsidRDefault="00952DF6" w:rsidP="00952DF6">
      <w:pPr>
        <w:jc w:val="right"/>
        <w:rPr>
          <w:sz w:val="24"/>
          <w:szCs w:val="24"/>
          <w:lang w:val="en-US"/>
        </w:rPr>
      </w:pPr>
    </w:p>
    <w:p w14:paraId="450A5D5E" w14:textId="77777777" w:rsidR="00952DF6" w:rsidRPr="00BC5455" w:rsidRDefault="00952DF6" w:rsidP="00952DF6">
      <w:pPr>
        <w:jc w:val="right"/>
        <w:rPr>
          <w:sz w:val="24"/>
          <w:szCs w:val="24"/>
          <w:lang w:val="en-US"/>
        </w:rPr>
      </w:pPr>
      <w:r w:rsidRPr="00BC5455">
        <w:rPr>
          <w:sz w:val="24"/>
          <w:szCs w:val="24"/>
          <w:lang w:val="en-US"/>
        </w:rPr>
        <w:t>M. Asim Ibrahim</w:t>
      </w:r>
    </w:p>
    <w:p w14:paraId="39ACC0DB" w14:textId="77777777" w:rsidR="00952DF6" w:rsidRPr="00BC5455" w:rsidRDefault="00952DF6" w:rsidP="00952DF6">
      <w:pPr>
        <w:jc w:val="right"/>
        <w:rPr>
          <w:sz w:val="24"/>
          <w:szCs w:val="24"/>
          <w:lang w:val="en-US"/>
        </w:rPr>
      </w:pPr>
      <w:r w:rsidRPr="00BC5455">
        <w:rPr>
          <w:sz w:val="24"/>
          <w:szCs w:val="24"/>
          <w:lang w:val="en-US"/>
        </w:rPr>
        <w:t xml:space="preserve">Principal Investigator </w:t>
      </w:r>
    </w:p>
    <w:p w14:paraId="336F6601" w14:textId="77777777" w:rsidR="00952DF6" w:rsidRPr="00BC5455" w:rsidRDefault="00952DF6" w:rsidP="00952DF6">
      <w:pPr>
        <w:jc w:val="right"/>
        <w:rPr>
          <w:sz w:val="24"/>
          <w:szCs w:val="24"/>
          <w:lang w:val="en-US"/>
        </w:rPr>
      </w:pPr>
      <w:r>
        <w:rPr>
          <w:sz w:val="24"/>
          <w:szCs w:val="24"/>
          <w:lang w:val="en-US"/>
        </w:rPr>
        <w:t>Researcher</w:t>
      </w:r>
      <w:r w:rsidRPr="00BC5455">
        <w:rPr>
          <w:sz w:val="24"/>
          <w:szCs w:val="24"/>
          <w:lang w:val="en-US"/>
        </w:rPr>
        <w:t>, Linnaeus University, Sweden</w:t>
      </w:r>
    </w:p>
    <w:p w14:paraId="53A9030A" w14:textId="77777777" w:rsidR="00952DF6" w:rsidRPr="00BC5455" w:rsidRDefault="00952DF6" w:rsidP="00952DF6">
      <w:pPr>
        <w:rPr>
          <w:b/>
          <w:sz w:val="24"/>
          <w:szCs w:val="24"/>
          <w:u w:val="single"/>
          <w:lang w:val="en-US"/>
        </w:rPr>
      </w:pPr>
    </w:p>
    <w:p w14:paraId="27EC33C3" w14:textId="1697BFDE" w:rsidR="00952DF6" w:rsidRPr="00952DF6" w:rsidRDefault="00952DF6" w:rsidP="00F3511C">
      <w:pPr>
        <w:ind w:left="284" w:hanging="284"/>
        <w:rPr>
          <w:lang w:val="en-US"/>
        </w:rPr>
      </w:pPr>
    </w:p>
    <w:p w14:paraId="56A8568D" w14:textId="130D5430" w:rsidR="00952DF6" w:rsidRPr="00952DF6" w:rsidRDefault="00952DF6">
      <w:pPr>
        <w:spacing w:after="160" w:line="260" w:lineRule="atLeast"/>
        <w:rPr>
          <w:lang w:val="en-US"/>
        </w:rPr>
      </w:pPr>
      <w:r w:rsidRPr="00952DF6">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8976"/>
      </w:tblGrid>
      <w:tr w:rsidR="00952DF6" w14:paraId="7A32507F" w14:textId="77777777" w:rsidTr="00952DF6">
        <w:tc>
          <w:tcPr>
            <w:tcW w:w="770" w:type="dxa"/>
            <w:shd w:val="clear" w:color="auto" w:fill="67E0FF" w:themeFill="accent4" w:themeFillTint="66"/>
          </w:tcPr>
          <w:p w14:paraId="54AB89A3"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vMerge w:val="restart"/>
          </w:tcPr>
          <w:p w14:paraId="53CC1D70" w14:textId="77777777" w:rsidR="00952DF6" w:rsidRPr="00A213FB" w:rsidRDefault="00952DF6" w:rsidP="00B45A4A">
            <w:pPr>
              <w:jc w:val="center"/>
              <w:rPr>
                <w:rFonts w:asciiTheme="minorHAnsi" w:hAnsiTheme="minorHAnsi" w:cstheme="minorHAnsi"/>
                <w:b/>
                <w:bCs/>
                <w:color w:val="0070C0"/>
                <w:sz w:val="72"/>
                <w:szCs w:val="72"/>
                <w:u w:val="single"/>
                <w:lang w:val="en-US" w:eastAsia="en-US"/>
              </w:rPr>
            </w:pPr>
            <w:r w:rsidRPr="00A213FB">
              <w:rPr>
                <w:rFonts w:asciiTheme="minorHAnsi" w:hAnsiTheme="minorHAnsi" w:cstheme="minorHAnsi"/>
                <w:b/>
                <w:bCs/>
                <w:color w:val="0070C0"/>
                <w:sz w:val="72"/>
                <w:szCs w:val="72"/>
                <w:u w:val="single"/>
                <w:lang w:val="en-US" w:eastAsia="en-US"/>
              </w:rPr>
              <w:t>Fi</w:t>
            </w:r>
            <w:r>
              <w:rPr>
                <w:rFonts w:asciiTheme="minorHAnsi" w:hAnsiTheme="minorHAnsi" w:cstheme="minorHAnsi"/>
                <w:b/>
                <w:bCs/>
                <w:color w:val="0070C0"/>
                <w:sz w:val="72"/>
                <w:szCs w:val="72"/>
                <w:u w:val="single"/>
                <w:lang w:val="en-US" w:eastAsia="en-US"/>
              </w:rPr>
              <w:t>nal</w:t>
            </w:r>
            <w:r w:rsidRPr="00A213FB">
              <w:rPr>
                <w:rFonts w:asciiTheme="minorHAnsi" w:hAnsiTheme="minorHAnsi" w:cstheme="minorHAnsi"/>
                <w:b/>
                <w:bCs/>
                <w:color w:val="0070C0"/>
                <w:sz w:val="72"/>
                <w:szCs w:val="72"/>
                <w:u w:val="single"/>
                <w:lang w:val="en-US" w:eastAsia="en-US"/>
              </w:rPr>
              <w:t xml:space="preserve"> Progress Report </w:t>
            </w:r>
          </w:p>
          <w:p w14:paraId="589228C1"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264E0856" w14:textId="77777777" w:rsidTr="00952DF6">
        <w:tc>
          <w:tcPr>
            <w:tcW w:w="770" w:type="dxa"/>
            <w:tcBorders>
              <w:bottom w:val="single" w:sz="4" w:space="0" w:color="67E0FF"/>
            </w:tcBorders>
            <w:shd w:val="clear" w:color="auto" w:fill="67E0FF" w:themeFill="accent4" w:themeFillTint="66"/>
          </w:tcPr>
          <w:p w14:paraId="774716EA"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vMerge/>
          </w:tcPr>
          <w:p w14:paraId="7D46F5BB"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rsidRPr="00BB4A4B" w14:paraId="7620FD73" w14:textId="77777777" w:rsidTr="00952DF6">
        <w:tc>
          <w:tcPr>
            <w:tcW w:w="770" w:type="dxa"/>
            <w:tcBorders>
              <w:top w:val="single" w:sz="4" w:space="0" w:color="67E0FF"/>
            </w:tcBorders>
            <w:shd w:val="clear" w:color="auto" w:fill="67E0FF" w:themeFill="accent4" w:themeFillTint="66"/>
          </w:tcPr>
          <w:p w14:paraId="1AA29965"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6AE37C79" w14:textId="77777777" w:rsidR="00952DF6" w:rsidRPr="00FA28CA" w:rsidRDefault="00952DF6" w:rsidP="00B45A4A">
            <w:pPr>
              <w:jc w:val="center"/>
              <w:rPr>
                <w:rFonts w:asciiTheme="minorHAnsi" w:hAnsiTheme="minorHAnsi" w:cstheme="minorHAnsi"/>
                <w:b/>
                <w:bCs/>
                <w:sz w:val="44"/>
                <w:szCs w:val="44"/>
                <w:lang w:val="en-US" w:eastAsia="en-US"/>
              </w:rPr>
            </w:pPr>
            <w:r w:rsidRPr="00FA28CA">
              <w:rPr>
                <w:rFonts w:asciiTheme="minorHAnsi" w:hAnsiTheme="minorHAnsi" w:cstheme="minorHAnsi"/>
                <w:b/>
                <w:bCs/>
                <w:sz w:val="44"/>
                <w:szCs w:val="44"/>
                <w:lang w:val="en-US" w:eastAsia="en-US"/>
              </w:rPr>
              <w:t xml:space="preserve">Early detection of deep-seated waste and biofuel fires through innovation </w:t>
            </w:r>
          </w:p>
          <w:p w14:paraId="342B246B"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6ACCAA7E" w14:textId="77777777" w:rsidTr="00952DF6">
        <w:tc>
          <w:tcPr>
            <w:tcW w:w="770" w:type="dxa"/>
            <w:tcBorders>
              <w:bottom w:val="single" w:sz="4" w:space="0" w:color="67E0FF" w:themeColor="accent4" w:themeTint="66"/>
            </w:tcBorders>
            <w:shd w:val="clear" w:color="auto" w:fill="67E0FF" w:themeFill="accent4" w:themeFillTint="66"/>
          </w:tcPr>
          <w:p w14:paraId="6AA82A26"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5065D9EE" w14:textId="77777777" w:rsidR="00952DF6" w:rsidRPr="00352058" w:rsidRDefault="00952DF6" w:rsidP="00B45A4A">
            <w:pPr>
              <w:jc w:val="center"/>
              <w:rPr>
                <w:rFonts w:asciiTheme="minorHAnsi" w:hAnsiTheme="minorHAnsi" w:cstheme="minorHAnsi"/>
                <w:b/>
                <w:bCs/>
                <w:sz w:val="44"/>
                <w:szCs w:val="44"/>
                <w:lang w:val="en-US" w:eastAsia="en-US"/>
              </w:rPr>
            </w:pPr>
            <w:r>
              <w:rPr>
                <w:rFonts w:asciiTheme="minorHAnsi" w:hAnsiTheme="minorHAnsi" w:cstheme="minorHAnsi"/>
                <w:b/>
                <w:bCs/>
                <w:sz w:val="44"/>
                <w:szCs w:val="44"/>
                <w:lang w:val="en-US" w:eastAsia="en-US"/>
              </w:rPr>
              <w:t>(</w:t>
            </w:r>
            <w:r w:rsidRPr="00352058">
              <w:rPr>
                <w:rFonts w:asciiTheme="minorHAnsi" w:hAnsiTheme="minorHAnsi" w:cstheme="minorHAnsi"/>
                <w:b/>
                <w:bCs/>
                <w:sz w:val="44"/>
                <w:szCs w:val="44"/>
                <w:lang w:val="en-US" w:eastAsia="en-US"/>
              </w:rPr>
              <w:t>Project 21-106</w:t>
            </w:r>
            <w:r>
              <w:rPr>
                <w:rFonts w:asciiTheme="minorHAnsi" w:hAnsiTheme="minorHAnsi" w:cstheme="minorHAnsi"/>
                <w:b/>
                <w:bCs/>
                <w:sz w:val="44"/>
                <w:szCs w:val="44"/>
                <w:lang w:val="en-US" w:eastAsia="en-US"/>
              </w:rPr>
              <w:t>)</w:t>
            </w:r>
          </w:p>
          <w:p w14:paraId="6E666F67"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0992A92E" w14:textId="77777777" w:rsidTr="00952DF6">
        <w:tc>
          <w:tcPr>
            <w:tcW w:w="770" w:type="dxa"/>
            <w:tcBorders>
              <w:top w:val="single" w:sz="4" w:space="0" w:color="67E0FF" w:themeColor="accent4" w:themeTint="66"/>
            </w:tcBorders>
            <w:shd w:val="clear" w:color="auto" w:fill="67E0FF" w:themeFill="accent4" w:themeFillTint="66"/>
          </w:tcPr>
          <w:p w14:paraId="48B58927"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775B6DDD"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477BA250" w14:textId="77777777" w:rsidTr="00952DF6">
        <w:tc>
          <w:tcPr>
            <w:tcW w:w="770" w:type="dxa"/>
            <w:shd w:val="clear" w:color="auto" w:fill="67E0FF" w:themeFill="accent4" w:themeFillTint="66"/>
          </w:tcPr>
          <w:p w14:paraId="5A7100C8"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3C37E5E7"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6BB22606" w14:textId="77777777" w:rsidTr="00952DF6">
        <w:tc>
          <w:tcPr>
            <w:tcW w:w="770" w:type="dxa"/>
            <w:shd w:val="clear" w:color="auto" w:fill="67E0FF" w:themeFill="accent4" w:themeFillTint="66"/>
          </w:tcPr>
          <w:p w14:paraId="6D0EB745"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6899B498" w14:textId="77777777" w:rsidR="00952DF6" w:rsidRPr="00352058" w:rsidRDefault="00952DF6" w:rsidP="00B45A4A">
            <w:pPr>
              <w:jc w:val="right"/>
              <w:rPr>
                <w:rFonts w:asciiTheme="minorHAnsi" w:hAnsiTheme="minorHAnsi" w:cstheme="minorHAnsi"/>
                <w:b/>
                <w:bCs/>
                <w:sz w:val="24"/>
                <w:szCs w:val="24"/>
                <w:lang w:val="en-US" w:eastAsia="en-US"/>
              </w:rPr>
            </w:pPr>
          </w:p>
        </w:tc>
      </w:tr>
      <w:tr w:rsidR="00952DF6" w14:paraId="0F27A5DB" w14:textId="77777777" w:rsidTr="00952DF6">
        <w:tc>
          <w:tcPr>
            <w:tcW w:w="770" w:type="dxa"/>
            <w:shd w:val="clear" w:color="auto" w:fill="67E0FF" w:themeFill="accent4" w:themeFillTint="66"/>
          </w:tcPr>
          <w:p w14:paraId="2C69A938"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6C8D98B1"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5E957D57" w14:textId="77777777" w:rsidTr="00952DF6">
        <w:tc>
          <w:tcPr>
            <w:tcW w:w="770" w:type="dxa"/>
            <w:shd w:val="clear" w:color="auto" w:fill="67E0FF" w:themeFill="accent4" w:themeFillTint="66"/>
          </w:tcPr>
          <w:p w14:paraId="7F12773B"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027506E0"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23AF1E8B" w14:textId="77777777" w:rsidTr="00952DF6">
        <w:tc>
          <w:tcPr>
            <w:tcW w:w="770" w:type="dxa"/>
            <w:shd w:val="clear" w:color="auto" w:fill="67E0FF" w:themeFill="accent4" w:themeFillTint="66"/>
          </w:tcPr>
          <w:p w14:paraId="27F654C4"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301EABBC"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7B39BB70" w14:textId="77777777" w:rsidTr="00952DF6">
        <w:tc>
          <w:tcPr>
            <w:tcW w:w="770" w:type="dxa"/>
            <w:shd w:val="clear" w:color="auto" w:fill="67E0FF" w:themeFill="accent4" w:themeFillTint="66"/>
          </w:tcPr>
          <w:p w14:paraId="10338CC5"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24AC25FA"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5629EB04" w14:textId="77777777" w:rsidTr="00952DF6">
        <w:tc>
          <w:tcPr>
            <w:tcW w:w="770" w:type="dxa"/>
            <w:shd w:val="clear" w:color="auto" w:fill="67E0FF" w:themeFill="accent4" w:themeFillTint="66"/>
          </w:tcPr>
          <w:p w14:paraId="70D8ACCC"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436A0AB7"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0CD01C81" w14:textId="77777777" w:rsidTr="00952DF6">
        <w:tc>
          <w:tcPr>
            <w:tcW w:w="770" w:type="dxa"/>
            <w:shd w:val="clear" w:color="auto" w:fill="67E0FF" w:themeFill="accent4" w:themeFillTint="66"/>
          </w:tcPr>
          <w:p w14:paraId="2129DECF"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5E556352"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287435D5" w14:textId="77777777" w:rsidTr="00952DF6">
        <w:tc>
          <w:tcPr>
            <w:tcW w:w="770" w:type="dxa"/>
            <w:shd w:val="clear" w:color="auto" w:fill="67E0FF" w:themeFill="accent4" w:themeFillTint="66"/>
          </w:tcPr>
          <w:p w14:paraId="26E240EE"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50E1A98D" w14:textId="77777777" w:rsidR="00952DF6" w:rsidRDefault="00952DF6" w:rsidP="00B45A4A">
            <w:pPr>
              <w:jc w:val="right"/>
              <w:rPr>
                <w:rFonts w:asciiTheme="minorHAnsi" w:hAnsiTheme="minorHAnsi" w:cstheme="minorHAnsi"/>
                <w:b/>
                <w:bCs/>
                <w:sz w:val="24"/>
                <w:szCs w:val="24"/>
                <w:lang w:val="en-US" w:eastAsia="en-US"/>
              </w:rPr>
            </w:pPr>
            <w:r>
              <w:rPr>
                <w:rFonts w:asciiTheme="minorHAnsi" w:hAnsiTheme="minorHAnsi" w:cstheme="minorHAnsi"/>
                <w:b/>
                <w:bCs/>
                <w:sz w:val="24"/>
                <w:szCs w:val="24"/>
                <w:lang w:val="en-US" w:eastAsia="en-US"/>
              </w:rPr>
              <w:t>20</w:t>
            </w:r>
            <w:r w:rsidRPr="00352058">
              <w:rPr>
                <w:rFonts w:asciiTheme="minorHAnsi" w:hAnsiTheme="minorHAnsi" w:cstheme="minorHAnsi"/>
                <w:b/>
                <w:bCs/>
                <w:sz w:val="24"/>
                <w:szCs w:val="24"/>
                <w:vertAlign w:val="superscript"/>
                <w:lang w:val="en-US" w:eastAsia="en-US"/>
              </w:rPr>
              <w:t>th</w:t>
            </w:r>
            <w:r w:rsidRPr="00352058">
              <w:rPr>
                <w:rFonts w:asciiTheme="minorHAnsi" w:hAnsiTheme="minorHAnsi" w:cstheme="minorHAnsi"/>
                <w:b/>
                <w:bCs/>
                <w:sz w:val="24"/>
                <w:szCs w:val="24"/>
                <w:lang w:val="en-US" w:eastAsia="en-US"/>
              </w:rPr>
              <w:t xml:space="preserve"> </w:t>
            </w:r>
            <w:r>
              <w:rPr>
                <w:rFonts w:asciiTheme="minorHAnsi" w:hAnsiTheme="minorHAnsi" w:cstheme="minorHAnsi"/>
                <w:b/>
                <w:bCs/>
                <w:sz w:val="24"/>
                <w:szCs w:val="24"/>
                <w:lang w:val="en-US" w:eastAsia="en-US"/>
              </w:rPr>
              <w:t>April</w:t>
            </w:r>
            <w:r w:rsidRPr="00352058">
              <w:rPr>
                <w:rFonts w:asciiTheme="minorHAnsi" w:hAnsiTheme="minorHAnsi" w:cstheme="minorHAnsi"/>
                <w:b/>
                <w:bCs/>
                <w:sz w:val="24"/>
                <w:szCs w:val="24"/>
                <w:lang w:val="en-US" w:eastAsia="en-US"/>
              </w:rPr>
              <w:t xml:space="preserve"> 202</w:t>
            </w:r>
            <w:r>
              <w:rPr>
                <w:rFonts w:asciiTheme="minorHAnsi" w:hAnsiTheme="minorHAnsi" w:cstheme="minorHAnsi"/>
                <w:b/>
                <w:bCs/>
                <w:sz w:val="24"/>
                <w:szCs w:val="24"/>
                <w:lang w:val="en-US" w:eastAsia="en-US"/>
              </w:rPr>
              <w:t>3</w:t>
            </w:r>
          </w:p>
          <w:p w14:paraId="7C325DCF" w14:textId="77777777" w:rsidR="00952DF6" w:rsidRDefault="00952DF6" w:rsidP="00B45A4A">
            <w:pPr>
              <w:jc w:val="right"/>
              <w:rPr>
                <w:rFonts w:asciiTheme="minorHAnsi" w:hAnsiTheme="minorHAnsi" w:cstheme="minorHAnsi"/>
                <w:b/>
                <w:bCs/>
                <w:sz w:val="24"/>
                <w:szCs w:val="24"/>
                <w:lang w:val="en-US" w:eastAsia="en-US"/>
              </w:rPr>
            </w:pPr>
            <w:r>
              <w:rPr>
                <w:rFonts w:asciiTheme="minorHAnsi" w:hAnsiTheme="minorHAnsi" w:cstheme="minorHAnsi"/>
                <w:b/>
                <w:bCs/>
                <w:sz w:val="24"/>
                <w:szCs w:val="24"/>
                <w:lang w:val="en-US" w:eastAsia="en-US"/>
              </w:rPr>
              <w:t>Muhammad Asim Ibrahim</w:t>
            </w:r>
          </w:p>
          <w:p w14:paraId="3345DB5D" w14:textId="77777777" w:rsidR="00952DF6" w:rsidRDefault="00952DF6" w:rsidP="00B45A4A">
            <w:pPr>
              <w:jc w:val="right"/>
              <w:rPr>
                <w:rFonts w:asciiTheme="minorHAnsi" w:hAnsiTheme="minorHAnsi" w:cstheme="minorHAnsi"/>
                <w:b/>
                <w:bCs/>
                <w:sz w:val="24"/>
                <w:szCs w:val="24"/>
                <w:lang w:val="en-US" w:eastAsia="en-US"/>
              </w:rPr>
            </w:pPr>
            <w:r>
              <w:rPr>
                <w:rFonts w:asciiTheme="minorHAnsi" w:hAnsiTheme="minorHAnsi" w:cstheme="minorHAnsi"/>
                <w:b/>
                <w:bCs/>
                <w:sz w:val="24"/>
                <w:szCs w:val="24"/>
                <w:lang w:val="en-US" w:eastAsia="en-US"/>
              </w:rPr>
              <w:t>Department of Biology and Environmental Science, Linnaeus University</w:t>
            </w:r>
          </w:p>
          <w:p w14:paraId="19FD60B8" w14:textId="77777777" w:rsidR="00952DF6" w:rsidRDefault="00952DF6" w:rsidP="00B45A4A">
            <w:pPr>
              <w:jc w:val="right"/>
              <w:rPr>
                <w:rFonts w:asciiTheme="minorHAnsi" w:hAnsiTheme="minorHAnsi" w:cstheme="minorHAnsi"/>
                <w:b/>
                <w:bCs/>
                <w:sz w:val="56"/>
                <w:szCs w:val="56"/>
                <w:u w:val="single"/>
                <w:lang w:val="en-US" w:eastAsia="en-US"/>
              </w:rPr>
            </w:pPr>
            <w:r>
              <w:rPr>
                <w:rFonts w:asciiTheme="minorHAnsi" w:hAnsiTheme="minorHAnsi" w:cstheme="minorHAnsi"/>
                <w:b/>
                <w:bCs/>
                <w:sz w:val="24"/>
                <w:szCs w:val="24"/>
                <w:lang w:val="en-US" w:eastAsia="en-US"/>
              </w:rPr>
              <w:t>www.lnu.se</w:t>
            </w:r>
          </w:p>
        </w:tc>
      </w:tr>
      <w:tr w:rsidR="00952DF6" w14:paraId="76ACE52C" w14:textId="77777777" w:rsidTr="00952DF6">
        <w:tc>
          <w:tcPr>
            <w:tcW w:w="770" w:type="dxa"/>
            <w:shd w:val="clear" w:color="auto" w:fill="67E0FF" w:themeFill="accent4" w:themeFillTint="66"/>
          </w:tcPr>
          <w:p w14:paraId="0D41EEB2"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356ECCA0" w14:textId="77777777" w:rsidR="00952DF6" w:rsidRDefault="00952DF6" w:rsidP="00B45A4A">
            <w:pPr>
              <w:jc w:val="center"/>
              <w:rPr>
                <w:rFonts w:asciiTheme="minorHAnsi" w:hAnsiTheme="minorHAnsi" w:cstheme="minorHAnsi"/>
                <w:b/>
                <w:bCs/>
                <w:sz w:val="56"/>
                <w:szCs w:val="56"/>
                <w:u w:val="single"/>
                <w:lang w:val="en-US" w:eastAsia="en-US"/>
              </w:rPr>
            </w:pPr>
          </w:p>
        </w:tc>
      </w:tr>
      <w:tr w:rsidR="00952DF6" w14:paraId="44B485F8" w14:textId="77777777" w:rsidTr="00952DF6">
        <w:tc>
          <w:tcPr>
            <w:tcW w:w="770" w:type="dxa"/>
            <w:shd w:val="clear" w:color="auto" w:fill="67E0FF" w:themeFill="accent4" w:themeFillTint="66"/>
          </w:tcPr>
          <w:p w14:paraId="61E0BB06" w14:textId="77777777" w:rsidR="00952DF6" w:rsidRDefault="00952DF6" w:rsidP="00B45A4A">
            <w:pPr>
              <w:jc w:val="center"/>
              <w:rPr>
                <w:rFonts w:asciiTheme="minorHAnsi" w:hAnsiTheme="minorHAnsi" w:cstheme="minorHAnsi"/>
                <w:b/>
                <w:bCs/>
                <w:sz w:val="56"/>
                <w:szCs w:val="56"/>
                <w:u w:val="single"/>
                <w:lang w:val="en-US" w:eastAsia="en-US"/>
              </w:rPr>
            </w:pPr>
          </w:p>
        </w:tc>
        <w:tc>
          <w:tcPr>
            <w:tcW w:w="8976" w:type="dxa"/>
          </w:tcPr>
          <w:p w14:paraId="0573C0B5" w14:textId="77777777" w:rsidR="00952DF6" w:rsidRDefault="00952DF6" w:rsidP="00B45A4A">
            <w:pPr>
              <w:jc w:val="center"/>
              <w:rPr>
                <w:rFonts w:asciiTheme="minorHAnsi" w:hAnsiTheme="minorHAnsi" w:cstheme="minorHAnsi"/>
                <w:b/>
                <w:bCs/>
                <w:sz w:val="56"/>
                <w:szCs w:val="56"/>
                <w:u w:val="single"/>
                <w:lang w:val="en-US" w:eastAsia="en-US"/>
              </w:rPr>
            </w:pPr>
            <w:r>
              <w:rPr>
                <w:noProof/>
              </w:rPr>
              <w:drawing>
                <wp:inline distT="0" distB="0" distL="0" distR="0" wp14:anchorId="5C8446FF" wp14:editId="59A47E8D">
                  <wp:extent cx="5558147" cy="1270000"/>
                  <wp:effectExtent l="0" t="0" r="5080" b="6350"/>
                  <wp:docPr id="24" name="Picture 2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PowerPoint&#10;&#10;Description automatically generated"/>
                          <pic:cNvPicPr/>
                        </pic:nvPicPr>
                        <pic:blipFill rotWithShape="1">
                          <a:blip r:embed="rId9"/>
                          <a:srcRect l="12844" t="40010" r="28965" b="36351"/>
                          <a:stretch/>
                        </pic:blipFill>
                        <pic:spPr bwMode="auto">
                          <a:xfrm>
                            <a:off x="0" y="0"/>
                            <a:ext cx="5574763" cy="12737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23520B" w14:textId="35543EEF" w:rsidR="00AC0BBB" w:rsidRPr="00CB50E3" w:rsidRDefault="00AC0BBB" w:rsidP="00F3511C">
      <w:pPr>
        <w:pStyle w:val="Heading1"/>
        <w:numPr>
          <w:ilvl w:val="0"/>
          <w:numId w:val="3"/>
        </w:numPr>
        <w:ind w:left="284" w:hanging="284"/>
        <w:rPr>
          <w:rFonts w:asciiTheme="minorHAnsi" w:hAnsiTheme="minorHAnsi" w:cstheme="minorHAnsi"/>
          <w:b/>
          <w:bCs/>
          <w:lang w:val="en-US" w:eastAsia="en-US"/>
        </w:rPr>
      </w:pPr>
      <w:r w:rsidRPr="00CB50E3">
        <w:rPr>
          <w:rFonts w:asciiTheme="minorHAnsi" w:hAnsiTheme="minorHAnsi" w:cstheme="minorHAnsi"/>
          <w:b/>
          <w:bCs/>
          <w:lang w:val="en-US" w:eastAsia="en-US"/>
        </w:rPr>
        <w:lastRenderedPageBreak/>
        <w:t>Project</w:t>
      </w:r>
      <w:r w:rsidR="009C1D18" w:rsidRPr="00CB50E3">
        <w:rPr>
          <w:rFonts w:asciiTheme="minorHAnsi" w:hAnsiTheme="minorHAnsi" w:cstheme="minorHAnsi"/>
          <w:b/>
          <w:bCs/>
          <w:lang w:val="en-US" w:eastAsia="en-US"/>
        </w:rPr>
        <w:t xml:space="preserve"> Overview</w:t>
      </w:r>
    </w:p>
    <w:p w14:paraId="174D1BC1" w14:textId="77777777" w:rsidR="00CD6D40" w:rsidRPr="00773FF4" w:rsidRDefault="00CD6D40" w:rsidP="00CD6D40">
      <w:pPr>
        <w:jc w:val="both"/>
        <w:rPr>
          <w:rFonts w:asciiTheme="minorHAnsi" w:hAnsiTheme="minorHAnsi" w:cstheme="minorHAnsi"/>
          <w:lang w:val="en-US" w:eastAsia="en-US"/>
        </w:rPr>
      </w:pPr>
    </w:p>
    <w:p w14:paraId="55982D58" w14:textId="517877F4" w:rsidR="00E824C2" w:rsidRPr="00773FF4" w:rsidRDefault="00CD6D40" w:rsidP="002269B7">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The title of the project 21-106 is the</w:t>
      </w:r>
      <w:r w:rsidRPr="00773FF4">
        <w:rPr>
          <w:rFonts w:asciiTheme="minorHAnsi" w:hAnsiTheme="minorHAnsi" w:cstheme="minorHAnsi"/>
          <w:b/>
          <w:bCs/>
          <w:sz w:val="24"/>
          <w:szCs w:val="24"/>
          <w:lang w:val="en-US" w:eastAsia="en-US"/>
        </w:rPr>
        <w:t xml:space="preserve"> </w:t>
      </w:r>
      <w:r w:rsidRPr="00773FF4">
        <w:rPr>
          <w:rFonts w:asciiTheme="minorHAnsi" w:hAnsiTheme="minorHAnsi" w:cstheme="minorHAnsi"/>
          <w:b/>
          <w:bCs/>
          <w:i/>
          <w:iCs/>
          <w:sz w:val="24"/>
          <w:szCs w:val="24"/>
          <w:lang w:val="en-US" w:eastAsia="en-US"/>
        </w:rPr>
        <w:t>“Early detection of deep-seated waste and biofuel fires through innovation”</w:t>
      </w:r>
      <w:r w:rsidRPr="00773FF4">
        <w:rPr>
          <w:rFonts w:asciiTheme="minorHAnsi" w:hAnsiTheme="minorHAnsi" w:cstheme="minorHAnsi"/>
          <w:b/>
          <w:bCs/>
          <w:sz w:val="24"/>
          <w:szCs w:val="24"/>
          <w:lang w:val="en-US" w:eastAsia="en-US"/>
        </w:rPr>
        <w:t xml:space="preserve">. </w:t>
      </w:r>
      <w:r w:rsidR="009B6E40" w:rsidRPr="00773FF4">
        <w:rPr>
          <w:rFonts w:asciiTheme="minorHAnsi" w:hAnsiTheme="minorHAnsi" w:cstheme="minorHAnsi"/>
          <w:sz w:val="24"/>
          <w:szCs w:val="24"/>
          <w:lang w:val="en-US" w:eastAsia="en-US"/>
        </w:rPr>
        <w:t>In this project geological technique</w:t>
      </w:r>
      <w:r w:rsidR="00082A4A">
        <w:rPr>
          <w:rFonts w:asciiTheme="minorHAnsi" w:hAnsiTheme="minorHAnsi" w:cstheme="minorHAnsi"/>
          <w:sz w:val="24"/>
          <w:szCs w:val="24"/>
          <w:lang w:val="en-US" w:eastAsia="en-US"/>
        </w:rPr>
        <w:t xml:space="preserve"> (electrical resistivity tomography)</w:t>
      </w:r>
      <w:r w:rsidR="009B6E40" w:rsidRPr="00773FF4">
        <w:rPr>
          <w:rFonts w:asciiTheme="minorHAnsi" w:hAnsiTheme="minorHAnsi" w:cstheme="minorHAnsi"/>
          <w:sz w:val="24"/>
          <w:szCs w:val="24"/>
          <w:lang w:val="en-US" w:eastAsia="en-US"/>
        </w:rPr>
        <w:t xml:space="preserve"> </w:t>
      </w:r>
      <w:r w:rsidR="00082A4A">
        <w:rPr>
          <w:rFonts w:asciiTheme="minorHAnsi" w:hAnsiTheme="minorHAnsi" w:cstheme="minorHAnsi"/>
          <w:sz w:val="24"/>
          <w:szCs w:val="24"/>
          <w:lang w:val="en-US" w:eastAsia="en-US"/>
        </w:rPr>
        <w:t>is</w:t>
      </w:r>
      <w:r w:rsidR="009B6E40" w:rsidRPr="00773FF4">
        <w:rPr>
          <w:rFonts w:asciiTheme="minorHAnsi" w:hAnsiTheme="minorHAnsi" w:cstheme="minorHAnsi"/>
          <w:sz w:val="24"/>
          <w:szCs w:val="24"/>
          <w:lang w:val="en-US" w:eastAsia="en-US"/>
        </w:rPr>
        <w:t xml:space="preserve"> intended to use for early detection of deep-seated fires</w:t>
      </w:r>
      <w:r w:rsidR="00082A4A">
        <w:rPr>
          <w:rFonts w:asciiTheme="minorHAnsi" w:hAnsiTheme="minorHAnsi" w:cstheme="minorHAnsi"/>
          <w:sz w:val="24"/>
          <w:szCs w:val="24"/>
          <w:lang w:val="en-US" w:eastAsia="en-US"/>
        </w:rPr>
        <w:t xml:space="preserve"> in waste and biofuel storages</w:t>
      </w:r>
      <w:r w:rsidR="009B6E40" w:rsidRPr="00773FF4">
        <w:rPr>
          <w:rFonts w:asciiTheme="minorHAnsi" w:hAnsiTheme="minorHAnsi" w:cstheme="minorHAnsi"/>
          <w:sz w:val="24"/>
          <w:szCs w:val="24"/>
          <w:lang w:val="en-US" w:eastAsia="en-US"/>
        </w:rPr>
        <w:t xml:space="preserve">. </w:t>
      </w:r>
      <w:r w:rsidRPr="00773FF4">
        <w:rPr>
          <w:rFonts w:asciiTheme="minorHAnsi" w:hAnsiTheme="minorHAnsi" w:cstheme="minorHAnsi"/>
          <w:sz w:val="24"/>
          <w:szCs w:val="24"/>
          <w:lang w:val="en-US" w:eastAsia="en-US"/>
        </w:rPr>
        <w:t xml:space="preserve">The first installment of the project funding amounting 500k SEK was received to Linnaeus University on </w:t>
      </w:r>
      <w:r w:rsidR="00F005F1">
        <w:rPr>
          <w:rFonts w:asciiTheme="minorHAnsi" w:hAnsiTheme="minorHAnsi" w:cstheme="minorHAnsi"/>
          <w:sz w:val="24"/>
          <w:szCs w:val="24"/>
          <w:lang w:val="en-US" w:eastAsia="en-US"/>
        </w:rPr>
        <w:t>23</w:t>
      </w:r>
      <w:r w:rsidR="00F005F1" w:rsidRPr="00F005F1">
        <w:rPr>
          <w:rFonts w:asciiTheme="minorHAnsi" w:hAnsiTheme="minorHAnsi" w:cstheme="minorHAnsi"/>
          <w:sz w:val="24"/>
          <w:szCs w:val="24"/>
          <w:vertAlign w:val="superscript"/>
          <w:lang w:val="en-US" w:eastAsia="en-US"/>
        </w:rPr>
        <w:t>rd</w:t>
      </w:r>
      <w:r w:rsidR="00F005F1">
        <w:rPr>
          <w:rFonts w:asciiTheme="minorHAnsi" w:hAnsiTheme="minorHAnsi" w:cstheme="minorHAnsi"/>
          <w:sz w:val="24"/>
          <w:szCs w:val="24"/>
          <w:lang w:val="en-US" w:eastAsia="en-US"/>
        </w:rPr>
        <w:t xml:space="preserve"> Dec, 2021. </w:t>
      </w:r>
      <w:r w:rsidR="009C1D18" w:rsidRPr="00773FF4">
        <w:rPr>
          <w:rFonts w:asciiTheme="minorHAnsi" w:hAnsiTheme="minorHAnsi" w:cstheme="minorHAnsi"/>
          <w:sz w:val="24"/>
          <w:szCs w:val="24"/>
          <w:lang w:val="en-US" w:eastAsia="en-US"/>
        </w:rPr>
        <w:t xml:space="preserve">After receiving the funding, a project home page was established on the website of the Linnaeus University </w:t>
      </w:r>
      <w:r w:rsidR="00082A4A">
        <w:rPr>
          <w:rFonts w:asciiTheme="minorHAnsi" w:hAnsiTheme="minorHAnsi" w:cstheme="minorHAnsi"/>
          <w:sz w:val="24"/>
          <w:szCs w:val="24"/>
          <w:lang w:val="en-US" w:eastAsia="en-US"/>
        </w:rPr>
        <w:t>(</w:t>
      </w:r>
      <w:hyperlink r:id="rId10" w:history="1">
        <w:r w:rsidR="00082A4A" w:rsidRPr="004D0411">
          <w:rPr>
            <w:rStyle w:val="Hyperlink"/>
            <w:rFonts w:asciiTheme="minorHAnsi" w:hAnsiTheme="minorHAnsi" w:cstheme="minorHAnsi"/>
            <w:sz w:val="24"/>
            <w:szCs w:val="24"/>
            <w:lang w:val="en-US" w:eastAsia="en-US"/>
          </w:rPr>
          <w:t>https://lnu.se/forskning/sok-forskning/forskningsprojekt/projekt-tidig-upptackt-av-djupt-sittande-avfall-och-biobranslebrander-genom-innovation/</w:t>
        </w:r>
      </w:hyperlink>
      <w:r w:rsidR="00082A4A">
        <w:rPr>
          <w:rFonts w:asciiTheme="minorHAnsi" w:hAnsiTheme="minorHAnsi" w:cstheme="minorHAnsi"/>
          <w:sz w:val="24"/>
          <w:szCs w:val="24"/>
          <w:lang w:val="en-US" w:eastAsia="en-US"/>
        </w:rPr>
        <w:t xml:space="preserve">) </w:t>
      </w:r>
      <w:r w:rsidR="009C1D18" w:rsidRPr="00773FF4">
        <w:rPr>
          <w:rFonts w:asciiTheme="minorHAnsi" w:hAnsiTheme="minorHAnsi" w:cstheme="minorHAnsi"/>
          <w:sz w:val="24"/>
          <w:szCs w:val="24"/>
          <w:lang w:val="en-US" w:eastAsia="en-US"/>
        </w:rPr>
        <w:t>and project was formally initiated.</w:t>
      </w:r>
      <w:r w:rsidR="006318D2" w:rsidRPr="00773FF4">
        <w:rPr>
          <w:rFonts w:asciiTheme="minorHAnsi" w:hAnsiTheme="minorHAnsi" w:cstheme="minorHAnsi"/>
          <w:sz w:val="24"/>
          <w:szCs w:val="24"/>
          <w:lang w:val="en-US" w:eastAsia="en-US"/>
        </w:rPr>
        <w:t xml:space="preserve"> </w:t>
      </w:r>
    </w:p>
    <w:p w14:paraId="06A3E56C" w14:textId="77777777" w:rsidR="00E824C2" w:rsidRPr="00773FF4" w:rsidRDefault="00E824C2" w:rsidP="002269B7">
      <w:pPr>
        <w:spacing w:line="360" w:lineRule="auto"/>
        <w:jc w:val="both"/>
        <w:rPr>
          <w:rFonts w:asciiTheme="minorHAnsi" w:hAnsiTheme="minorHAnsi" w:cstheme="minorHAnsi"/>
          <w:sz w:val="24"/>
          <w:szCs w:val="24"/>
          <w:lang w:val="en-US" w:eastAsia="en-US"/>
        </w:rPr>
      </w:pPr>
    </w:p>
    <w:p w14:paraId="16A93433" w14:textId="7B362A09" w:rsidR="00CD6D40" w:rsidRPr="00773FF4" w:rsidRDefault="006318D2" w:rsidP="002269B7">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The activities conducted in this project can broadly be classified into two </w:t>
      </w:r>
      <w:r w:rsidR="009B6E40" w:rsidRPr="00773FF4">
        <w:rPr>
          <w:rFonts w:asciiTheme="minorHAnsi" w:hAnsiTheme="minorHAnsi" w:cstheme="minorHAnsi"/>
          <w:sz w:val="24"/>
          <w:szCs w:val="24"/>
          <w:lang w:val="en-US" w:eastAsia="en-US"/>
        </w:rPr>
        <w:t>sub-</w:t>
      </w:r>
      <w:r w:rsidRPr="00773FF4">
        <w:rPr>
          <w:rFonts w:asciiTheme="minorHAnsi" w:hAnsiTheme="minorHAnsi" w:cstheme="minorHAnsi"/>
          <w:sz w:val="24"/>
          <w:szCs w:val="24"/>
          <w:lang w:val="en-US" w:eastAsia="en-US"/>
        </w:rPr>
        <w:t xml:space="preserve">categories, first is the development of experimental technique through series of </w:t>
      </w:r>
      <w:r w:rsidR="00E824C2" w:rsidRPr="00773FF4">
        <w:rPr>
          <w:rFonts w:asciiTheme="minorHAnsi" w:hAnsiTheme="minorHAnsi" w:cstheme="minorHAnsi"/>
          <w:sz w:val="24"/>
          <w:szCs w:val="24"/>
          <w:lang w:val="en-US" w:eastAsia="en-US"/>
        </w:rPr>
        <w:t>small-scale</w:t>
      </w:r>
      <w:r w:rsidRPr="00773FF4">
        <w:rPr>
          <w:rFonts w:asciiTheme="minorHAnsi" w:hAnsiTheme="minorHAnsi" w:cstheme="minorHAnsi"/>
          <w:sz w:val="24"/>
          <w:szCs w:val="24"/>
          <w:lang w:val="en-US" w:eastAsia="en-US"/>
        </w:rPr>
        <w:t xml:space="preserve"> experiments and second is the network</w:t>
      </w:r>
      <w:r w:rsidR="00E824C2" w:rsidRPr="00773FF4">
        <w:rPr>
          <w:rFonts w:asciiTheme="minorHAnsi" w:hAnsiTheme="minorHAnsi" w:cstheme="minorHAnsi"/>
          <w:sz w:val="24"/>
          <w:szCs w:val="24"/>
          <w:lang w:val="en-US" w:eastAsia="en-US"/>
        </w:rPr>
        <w:t>ing</w:t>
      </w:r>
      <w:r w:rsidRPr="00773FF4">
        <w:rPr>
          <w:rFonts w:asciiTheme="minorHAnsi" w:hAnsiTheme="minorHAnsi" w:cstheme="minorHAnsi"/>
          <w:sz w:val="24"/>
          <w:szCs w:val="24"/>
          <w:lang w:val="en-US" w:eastAsia="en-US"/>
        </w:rPr>
        <w:t xml:space="preserve"> activities. The purpose </w:t>
      </w:r>
      <w:r w:rsidR="009B6E40" w:rsidRPr="00773FF4">
        <w:rPr>
          <w:rFonts w:asciiTheme="minorHAnsi" w:hAnsiTheme="minorHAnsi" w:cstheme="minorHAnsi"/>
          <w:sz w:val="24"/>
          <w:szCs w:val="24"/>
          <w:lang w:val="en-US" w:eastAsia="en-US"/>
        </w:rPr>
        <w:t xml:space="preserve">of </w:t>
      </w:r>
      <w:r w:rsidRPr="00773FF4">
        <w:rPr>
          <w:rFonts w:asciiTheme="minorHAnsi" w:hAnsiTheme="minorHAnsi" w:cstheme="minorHAnsi"/>
          <w:sz w:val="24"/>
          <w:szCs w:val="24"/>
          <w:lang w:val="en-US" w:eastAsia="en-US"/>
        </w:rPr>
        <w:t xml:space="preserve">networking activities </w:t>
      </w:r>
      <w:r w:rsidR="009B6E40" w:rsidRPr="00773FF4">
        <w:rPr>
          <w:rFonts w:asciiTheme="minorHAnsi" w:hAnsiTheme="minorHAnsi" w:cstheme="minorHAnsi"/>
          <w:sz w:val="24"/>
          <w:szCs w:val="24"/>
          <w:lang w:val="en-US" w:eastAsia="en-US"/>
        </w:rPr>
        <w:t>is</w:t>
      </w:r>
      <w:r w:rsidRPr="00773FF4">
        <w:rPr>
          <w:rFonts w:asciiTheme="minorHAnsi" w:hAnsiTheme="minorHAnsi" w:cstheme="minorHAnsi"/>
          <w:sz w:val="24"/>
          <w:szCs w:val="24"/>
          <w:lang w:val="en-US" w:eastAsia="en-US"/>
        </w:rPr>
        <w:t xml:space="preserve"> to involve </w:t>
      </w:r>
      <w:r w:rsidR="00E824C2" w:rsidRPr="00773FF4">
        <w:rPr>
          <w:rFonts w:asciiTheme="minorHAnsi" w:hAnsiTheme="minorHAnsi" w:cstheme="minorHAnsi"/>
          <w:sz w:val="24"/>
          <w:szCs w:val="24"/>
          <w:lang w:val="en-US" w:eastAsia="en-US"/>
        </w:rPr>
        <w:t>suitable and relevant actors/companies/institutes in the project that can contribute to the project with their knowledge and experience regarding additional techniques for early detection of waste fire</w:t>
      </w:r>
      <w:r w:rsidR="009B6E40" w:rsidRPr="00773FF4">
        <w:rPr>
          <w:rFonts w:asciiTheme="minorHAnsi" w:hAnsiTheme="minorHAnsi" w:cstheme="minorHAnsi"/>
          <w:sz w:val="24"/>
          <w:szCs w:val="24"/>
          <w:lang w:val="en-US" w:eastAsia="en-US"/>
        </w:rPr>
        <w:t>,</w:t>
      </w:r>
      <w:r w:rsidR="00E824C2" w:rsidRPr="00773FF4">
        <w:rPr>
          <w:rFonts w:asciiTheme="minorHAnsi" w:hAnsiTheme="minorHAnsi" w:cstheme="minorHAnsi"/>
          <w:sz w:val="24"/>
          <w:szCs w:val="24"/>
          <w:lang w:val="en-US" w:eastAsia="en-US"/>
        </w:rPr>
        <w:t xml:space="preserve"> beside</w:t>
      </w:r>
      <w:r w:rsidR="009B6E40" w:rsidRPr="00773FF4">
        <w:rPr>
          <w:rFonts w:asciiTheme="minorHAnsi" w:hAnsiTheme="minorHAnsi" w:cstheme="minorHAnsi"/>
          <w:sz w:val="24"/>
          <w:szCs w:val="24"/>
          <w:lang w:val="en-US" w:eastAsia="en-US"/>
        </w:rPr>
        <w:t>s</w:t>
      </w:r>
      <w:r w:rsidR="00E824C2" w:rsidRPr="00773FF4">
        <w:rPr>
          <w:rFonts w:asciiTheme="minorHAnsi" w:hAnsiTheme="minorHAnsi" w:cstheme="minorHAnsi"/>
          <w:sz w:val="24"/>
          <w:szCs w:val="24"/>
          <w:lang w:val="en-US" w:eastAsia="en-US"/>
        </w:rPr>
        <w:t xml:space="preserve"> that of geological methods</w:t>
      </w:r>
      <w:r w:rsidR="009B6E40" w:rsidRPr="00773FF4">
        <w:rPr>
          <w:rFonts w:asciiTheme="minorHAnsi" w:hAnsiTheme="minorHAnsi" w:cstheme="minorHAnsi"/>
          <w:sz w:val="24"/>
          <w:szCs w:val="24"/>
          <w:lang w:val="en-US" w:eastAsia="en-US"/>
        </w:rPr>
        <w:t>,</w:t>
      </w:r>
      <w:r w:rsidR="00125CF2" w:rsidRPr="00773FF4">
        <w:rPr>
          <w:rFonts w:asciiTheme="minorHAnsi" w:hAnsiTheme="minorHAnsi" w:cstheme="minorHAnsi"/>
          <w:sz w:val="24"/>
          <w:szCs w:val="24"/>
          <w:lang w:val="en-US" w:eastAsia="en-US"/>
        </w:rPr>
        <w:t xml:space="preserve"> so that a comparative study of geological methods with the conventional techniques (e.g. gas/smoke detectors, IR cameras etc.) for early detection of smoldering fires could be </w:t>
      </w:r>
      <w:r w:rsidR="009B6E40" w:rsidRPr="00773FF4">
        <w:rPr>
          <w:rFonts w:asciiTheme="minorHAnsi" w:hAnsiTheme="minorHAnsi" w:cstheme="minorHAnsi"/>
          <w:sz w:val="24"/>
          <w:szCs w:val="24"/>
          <w:lang w:val="en-US" w:eastAsia="en-US"/>
        </w:rPr>
        <w:t>made</w:t>
      </w:r>
      <w:r w:rsidR="002C19E5" w:rsidRPr="00773FF4">
        <w:rPr>
          <w:rFonts w:asciiTheme="minorHAnsi" w:hAnsiTheme="minorHAnsi" w:cstheme="minorHAnsi"/>
          <w:sz w:val="24"/>
          <w:szCs w:val="24"/>
          <w:lang w:val="en-US" w:eastAsia="en-US"/>
        </w:rPr>
        <w:t xml:space="preserve"> and results could be communicated with the relevant actors both nationally as well as internationally</w:t>
      </w:r>
      <w:r w:rsidR="00125CF2" w:rsidRPr="00773FF4">
        <w:rPr>
          <w:rFonts w:asciiTheme="minorHAnsi" w:hAnsiTheme="minorHAnsi" w:cstheme="minorHAnsi"/>
          <w:sz w:val="24"/>
          <w:szCs w:val="24"/>
          <w:lang w:val="en-US" w:eastAsia="en-US"/>
        </w:rPr>
        <w:t>.</w:t>
      </w:r>
      <w:r w:rsidR="00E824C2" w:rsidRPr="00773FF4">
        <w:rPr>
          <w:rFonts w:asciiTheme="minorHAnsi" w:hAnsiTheme="minorHAnsi" w:cstheme="minorHAnsi"/>
          <w:sz w:val="24"/>
          <w:szCs w:val="24"/>
          <w:lang w:val="en-US" w:eastAsia="en-US"/>
        </w:rPr>
        <w:t xml:space="preserve"> </w:t>
      </w:r>
      <w:r w:rsidR="00082A4A">
        <w:rPr>
          <w:rFonts w:asciiTheme="minorHAnsi" w:hAnsiTheme="minorHAnsi" w:cstheme="minorHAnsi"/>
          <w:sz w:val="24"/>
          <w:szCs w:val="24"/>
          <w:lang w:val="en-US" w:eastAsia="en-US"/>
        </w:rPr>
        <w:t xml:space="preserve">The networking activities are intended to write articles with researchers around the globe </w:t>
      </w:r>
      <w:r w:rsidR="00A508EE">
        <w:rPr>
          <w:rFonts w:asciiTheme="minorHAnsi" w:hAnsiTheme="minorHAnsi" w:cstheme="minorHAnsi"/>
          <w:sz w:val="24"/>
          <w:szCs w:val="24"/>
          <w:lang w:val="en-US" w:eastAsia="en-US"/>
        </w:rPr>
        <w:t>with</w:t>
      </w:r>
      <w:r w:rsidR="00082A4A">
        <w:rPr>
          <w:rFonts w:asciiTheme="minorHAnsi" w:hAnsiTheme="minorHAnsi" w:cstheme="minorHAnsi"/>
          <w:sz w:val="24"/>
          <w:szCs w:val="24"/>
          <w:lang w:val="en-US" w:eastAsia="en-US"/>
        </w:rPr>
        <w:t>in the domain of large outdoor fires</w:t>
      </w:r>
      <w:r w:rsidR="00A508EE">
        <w:rPr>
          <w:rFonts w:asciiTheme="minorHAnsi" w:hAnsiTheme="minorHAnsi" w:cstheme="minorHAnsi"/>
          <w:sz w:val="24"/>
          <w:szCs w:val="24"/>
          <w:lang w:val="en-US" w:eastAsia="en-US"/>
        </w:rPr>
        <w:t xml:space="preserve"> and how these risks could be minimized.</w:t>
      </w:r>
    </w:p>
    <w:p w14:paraId="0ABCCD7B" w14:textId="0823A9C6" w:rsidR="006318D2" w:rsidRPr="00773FF4" w:rsidRDefault="006318D2" w:rsidP="002269B7">
      <w:pPr>
        <w:spacing w:line="360" w:lineRule="auto"/>
        <w:jc w:val="both"/>
        <w:rPr>
          <w:rFonts w:asciiTheme="minorHAnsi" w:hAnsiTheme="minorHAnsi" w:cstheme="minorHAnsi"/>
          <w:sz w:val="24"/>
          <w:szCs w:val="24"/>
          <w:lang w:val="en-US" w:eastAsia="en-US"/>
        </w:rPr>
      </w:pPr>
    </w:p>
    <w:p w14:paraId="552DBF0A" w14:textId="4EB27222" w:rsidR="009C1D18" w:rsidRDefault="009C1D18" w:rsidP="002269B7">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The details of institutes</w:t>
      </w:r>
      <w:r w:rsidR="006318D2" w:rsidRPr="00773FF4">
        <w:rPr>
          <w:rFonts w:asciiTheme="minorHAnsi" w:hAnsiTheme="minorHAnsi" w:cstheme="minorHAnsi"/>
          <w:sz w:val="24"/>
          <w:szCs w:val="24"/>
          <w:lang w:val="en-US" w:eastAsia="en-US"/>
        </w:rPr>
        <w:t>/organizations</w:t>
      </w:r>
      <w:r w:rsidRPr="00773FF4">
        <w:rPr>
          <w:rFonts w:asciiTheme="minorHAnsi" w:hAnsiTheme="minorHAnsi" w:cstheme="minorHAnsi"/>
          <w:sz w:val="24"/>
          <w:szCs w:val="24"/>
          <w:lang w:val="en-US" w:eastAsia="en-US"/>
        </w:rPr>
        <w:t xml:space="preserve"> and researchers </w:t>
      </w:r>
      <w:r w:rsidR="00E824C2" w:rsidRPr="00773FF4">
        <w:rPr>
          <w:rFonts w:asciiTheme="minorHAnsi" w:hAnsiTheme="minorHAnsi" w:cstheme="minorHAnsi"/>
          <w:sz w:val="24"/>
          <w:szCs w:val="24"/>
          <w:lang w:val="en-US" w:eastAsia="en-US"/>
        </w:rPr>
        <w:t xml:space="preserve">that are currently </w:t>
      </w:r>
      <w:r w:rsidRPr="00773FF4">
        <w:rPr>
          <w:rFonts w:asciiTheme="minorHAnsi" w:hAnsiTheme="minorHAnsi" w:cstheme="minorHAnsi"/>
          <w:sz w:val="24"/>
          <w:szCs w:val="24"/>
          <w:lang w:val="en-US" w:eastAsia="en-US"/>
        </w:rPr>
        <w:t xml:space="preserve">involved in the </w:t>
      </w:r>
      <w:r w:rsidR="00A508EE">
        <w:rPr>
          <w:rFonts w:asciiTheme="minorHAnsi" w:hAnsiTheme="minorHAnsi" w:cstheme="minorHAnsi"/>
          <w:sz w:val="24"/>
          <w:szCs w:val="24"/>
          <w:lang w:val="en-US" w:eastAsia="en-US"/>
        </w:rPr>
        <w:t xml:space="preserve">experimental part of the </w:t>
      </w:r>
      <w:r w:rsidRPr="00773FF4">
        <w:rPr>
          <w:rFonts w:asciiTheme="minorHAnsi" w:hAnsiTheme="minorHAnsi" w:cstheme="minorHAnsi"/>
          <w:sz w:val="24"/>
          <w:szCs w:val="24"/>
          <w:lang w:val="en-US" w:eastAsia="en-US"/>
        </w:rPr>
        <w:t xml:space="preserve">project </w:t>
      </w:r>
      <w:r w:rsidR="00E824C2" w:rsidRPr="00773FF4">
        <w:rPr>
          <w:rFonts w:asciiTheme="minorHAnsi" w:hAnsiTheme="minorHAnsi" w:cstheme="minorHAnsi"/>
          <w:sz w:val="24"/>
          <w:szCs w:val="24"/>
          <w:lang w:val="en-US" w:eastAsia="en-US"/>
        </w:rPr>
        <w:t>is</w:t>
      </w:r>
      <w:r w:rsidRPr="00773FF4">
        <w:rPr>
          <w:rFonts w:asciiTheme="minorHAnsi" w:hAnsiTheme="minorHAnsi" w:cstheme="minorHAnsi"/>
          <w:sz w:val="24"/>
          <w:szCs w:val="24"/>
          <w:lang w:val="en-US" w:eastAsia="en-US"/>
        </w:rPr>
        <w:t xml:space="preserve"> as follows:</w:t>
      </w:r>
    </w:p>
    <w:p w14:paraId="7C4523D5" w14:textId="4DE29F3B" w:rsidR="006318D2" w:rsidRPr="0017015E" w:rsidRDefault="0017015E" w:rsidP="002269B7">
      <w:pPr>
        <w:spacing w:line="360" w:lineRule="auto"/>
        <w:jc w:val="both"/>
        <w:rPr>
          <w:rFonts w:asciiTheme="minorHAnsi" w:hAnsiTheme="minorHAnsi" w:cstheme="minorHAnsi"/>
          <w:i/>
          <w:iCs/>
          <w:sz w:val="24"/>
          <w:szCs w:val="24"/>
          <w:lang w:val="en-US" w:eastAsia="en-US"/>
        </w:rPr>
      </w:pPr>
      <w:r w:rsidRPr="0017015E">
        <w:rPr>
          <w:rFonts w:asciiTheme="minorHAnsi" w:hAnsiTheme="minorHAnsi" w:cstheme="minorHAnsi"/>
          <w:i/>
          <w:iCs/>
          <w:sz w:val="24"/>
          <w:szCs w:val="24"/>
          <w:lang w:val="en-US" w:eastAsia="en-US"/>
        </w:rPr>
        <w:t>Technical Team:</w:t>
      </w:r>
    </w:p>
    <w:p w14:paraId="19F4CA43" w14:textId="0738E58F" w:rsidR="009C1D18" w:rsidRPr="00773FF4" w:rsidRDefault="009C1D18"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Asim Ibrahim (Project leader, Linnaeus University, Sweden)</w:t>
      </w:r>
    </w:p>
    <w:p w14:paraId="705C03D4" w14:textId="27487243" w:rsidR="009C1D18" w:rsidRPr="00773FF4" w:rsidRDefault="009C1D18" w:rsidP="002269B7">
      <w:pPr>
        <w:pStyle w:val="ListParagraph"/>
        <w:numPr>
          <w:ilvl w:val="0"/>
          <w:numId w:val="2"/>
        </w:numPr>
        <w:spacing w:line="360" w:lineRule="auto"/>
        <w:jc w:val="both"/>
        <w:rPr>
          <w:rFonts w:asciiTheme="minorHAnsi" w:hAnsiTheme="minorHAnsi" w:cstheme="minorHAnsi"/>
          <w:sz w:val="24"/>
          <w:szCs w:val="24"/>
          <w:lang w:val="en-US" w:eastAsia="en-US"/>
        </w:rPr>
      </w:pPr>
      <w:proofErr w:type="spellStart"/>
      <w:r w:rsidRPr="00773FF4">
        <w:rPr>
          <w:rFonts w:asciiTheme="minorHAnsi" w:hAnsiTheme="minorHAnsi" w:cstheme="minorHAnsi"/>
          <w:sz w:val="24"/>
          <w:szCs w:val="24"/>
          <w:lang w:val="en-US" w:eastAsia="en-US"/>
        </w:rPr>
        <w:t>Torleif</w:t>
      </w:r>
      <w:proofErr w:type="spellEnd"/>
      <w:r w:rsidRPr="00773FF4">
        <w:rPr>
          <w:rFonts w:asciiTheme="minorHAnsi" w:hAnsiTheme="minorHAnsi" w:cstheme="minorHAnsi"/>
          <w:sz w:val="24"/>
          <w:szCs w:val="24"/>
          <w:lang w:val="en-US" w:eastAsia="en-US"/>
        </w:rPr>
        <w:t xml:space="preserve"> Dahlin (Lund University, Sweden)</w:t>
      </w:r>
    </w:p>
    <w:p w14:paraId="23F9FED1" w14:textId="3F121070" w:rsidR="00457590" w:rsidRPr="00773FF4" w:rsidRDefault="009C1D18" w:rsidP="002269B7">
      <w:pPr>
        <w:pStyle w:val="ListParagraph"/>
        <w:numPr>
          <w:ilvl w:val="0"/>
          <w:numId w:val="2"/>
        </w:numPr>
        <w:spacing w:line="360" w:lineRule="auto"/>
        <w:jc w:val="both"/>
        <w:rPr>
          <w:rFonts w:asciiTheme="minorHAnsi" w:hAnsiTheme="minorHAnsi" w:cstheme="minorHAnsi"/>
          <w:sz w:val="24"/>
          <w:szCs w:val="24"/>
          <w:lang w:val="en-US"/>
        </w:rPr>
      </w:pPr>
      <w:r w:rsidRPr="00773FF4">
        <w:rPr>
          <w:rFonts w:asciiTheme="minorHAnsi" w:hAnsiTheme="minorHAnsi" w:cstheme="minorHAnsi"/>
          <w:sz w:val="24"/>
          <w:szCs w:val="24"/>
          <w:lang w:val="en-US" w:eastAsia="en-US"/>
        </w:rPr>
        <w:t xml:space="preserve">Simon </w:t>
      </w:r>
      <w:proofErr w:type="spellStart"/>
      <w:r w:rsidRPr="00773FF4">
        <w:rPr>
          <w:rFonts w:asciiTheme="minorHAnsi" w:hAnsiTheme="minorHAnsi" w:cstheme="minorHAnsi"/>
          <w:sz w:val="24"/>
          <w:szCs w:val="24"/>
          <w:lang w:val="en-US" w:eastAsia="en-US"/>
        </w:rPr>
        <w:t>Rejkj</w:t>
      </w:r>
      <w:r w:rsidR="006B16B9">
        <w:rPr>
          <w:rFonts w:asciiTheme="minorHAnsi" w:hAnsiTheme="minorHAnsi" w:cstheme="minorHAnsi"/>
          <w:sz w:val="24"/>
          <w:szCs w:val="24"/>
          <w:lang w:val="en-US" w:eastAsia="en-US"/>
        </w:rPr>
        <w:t>æ</w:t>
      </w:r>
      <w:r w:rsidRPr="00773FF4">
        <w:rPr>
          <w:rFonts w:asciiTheme="minorHAnsi" w:hAnsiTheme="minorHAnsi" w:cstheme="minorHAnsi"/>
          <w:sz w:val="24"/>
          <w:szCs w:val="24"/>
          <w:lang w:val="en-US" w:eastAsia="en-US"/>
        </w:rPr>
        <w:t>r</w:t>
      </w:r>
      <w:proofErr w:type="spellEnd"/>
      <w:r w:rsidRPr="00773FF4">
        <w:rPr>
          <w:rFonts w:asciiTheme="minorHAnsi" w:hAnsiTheme="minorHAnsi" w:cstheme="minorHAnsi"/>
          <w:sz w:val="24"/>
          <w:szCs w:val="24"/>
          <w:lang w:val="en-US" w:eastAsia="en-US"/>
        </w:rPr>
        <w:t xml:space="preserve"> (Lund University, Sweden)</w:t>
      </w:r>
    </w:p>
    <w:p w14:paraId="0B72E225" w14:textId="48BE0F7C" w:rsidR="009C1D18" w:rsidRPr="00773FF4" w:rsidRDefault="009C1D18" w:rsidP="002269B7">
      <w:pPr>
        <w:pStyle w:val="ListParagraph"/>
        <w:numPr>
          <w:ilvl w:val="0"/>
          <w:numId w:val="2"/>
        </w:numPr>
        <w:spacing w:line="360" w:lineRule="auto"/>
        <w:jc w:val="both"/>
        <w:rPr>
          <w:rFonts w:asciiTheme="minorHAnsi" w:hAnsiTheme="minorHAnsi" w:cstheme="minorHAnsi"/>
          <w:sz w:val="24"/>
          <w:szCs w:val="24"/>
          <w:lang w:val="en-US"/>
        </w:rPr>
      </w:pPr>
      <w:r w:rsidRPr="00773FF4">
        <w:rPr>
          <w:rFonts w:asciiTheme="minorHAnsi" w:hAnsiTheme="minorHAnsi" w:cstheme="minorHAnsi"/>
          <w:sz w:val="24"/>
          <w:szCs w:val="24"/>
          <w:lang w:val="en-US"/>
        </w:rPr>
        <w:t>Nabeel Afzal Butt (Lund University, Sweden</w:t>
      </w:r>
      <w:r w:rsidR="00773FF4">
        <w:rPr>
          <w:rFonts w:asciiTheme="minorHAnsi" w:hAnsiTheme="minorHAnsi" w:cstheme="minorHAnsi"/>
          <w:sz w:val="24"/>
          <w:szCs w:val="24"/>
          <w:lang w:val="en-US"/>
        </w:rPr>
        <w:t>)</w:t>
      </w:r>
    </w:p>
    <w:p w14:paraId="58ED53E0" w14:textId="0BA5D3A3" w:rsidR="009C1D18" w:rsidRDefault="009C1D18"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Dan Madsen (Lund University, Sweden)</w:t>
      </w:r>
    </w:p>
    <w:p w14:paraId="73B4C3B7" w14:textId="25FF7ECC" w:rsidR="0007312C" w:rsidRDefault="0007312C" w:rsidP="002269B7">
      <w:pPr>
        <w:pStyle w:val="ListParagraph"/>
        <w:numPr>
          <w:ilvl w:val="0"/>
          <w:numId w:val="2"/>
        </w:numPr>
        <w:spacing w:line="360" w:lineRule="auto"/>
        <w:jc w:val="both"/>
        <w:rPr>
          <w:rFonts w:asciiTheme="minorHAnsi" w:hAnsiTheme="minorHAnsi" w:cstheme="minorHAnsi"/>
          <w:sz w:val="24"/>
          <w:szCs w:val="24"/>
          <w:lang w:val="en-US" w:eastAsia="en-US"/>
        </w:rPr>
      </w:pPr>
      <w:proofErr w:type="spellStart"/>
      <w:r>
        <w:rPr>
          <w:rFonts w:asciiTheme="minorHAnsi" w:hAnsiTheme="minorHAnsi" w:cstheme="minorHAnsi"/>
          <w:sz w:val="24"/>
          <w:szCs w:val="24"/>
          <w:lang w:val="en-US" w:eastAsia="en-US"/>
        </w:rPr>
        <w:t>Konard</w:t>
      </w:r>
      <w:proofErr w:type="spellEnd"/>
      <w:r>
        <w:rPr>
          <w:rFonts w:asciiTheme="minorHAnsi" w:hAnsiTheme="minorHAnsi" w:cstheme="minorHAnsi"/>
          <w:sz w:val="24"/>
          <w:szCs w:val="24"/>
          <w:lang w:val="en-US" w:eastAsia="en-US"/>
        </w:rPr>
        <w:t xml:space="preserve"> Wilkens (Lund University, Sweden)</w:t>
      </w:r>
    </w:p>
    <w:p w14:paraId="55B00D4F" w14:textId="0A037E8B" w:rsidR="0007312C" w:rsidRDefault="0007312C" w:rsidP="002269B7">
      <w:pPr>
        <w:pStyle w:val="ListParagraph"/>
        <w:numPr>
          <w:ilvl w:val="0"/>
          <w:numId w:val="2"/>
        </w:numPr>
        <w:spacing w:line="360" w:lineRule="auto"/>
        <w:jc w:val="both"/>
        <w:rPr>
          <w:rFonts w:asciiTheme="minorHAnsi" w:hAnsiTheme="minorHAnsi" w:cstheme="minorHAnsi"/>
          <w:sz w:val="24"/>
          <w:szCs w:val="24"/>
          <w:lang w:eastAsia="en-US"/>
        </w:rPr>
      </w:pPr>
      <w:r w:rsidRPr="0007312C">
        <w:rPr>
          <w:rFonts w:asciiTheme="minorHAnsi" w:hAnsiTheme="minorHAnsi" w:cstheme="minorHAnsi"/>
          <w:sz w:val="24"/>
          <w:szCs w:val="24"/>
          <w:lang w:eastAsia="en-US"/>
        </w:rPr>
        <w:t xml:space="preserve">Håkan Frantzich </w:t>
      </w:r>
      <w:r>
        <w:rPr>
          <w:rFonts w:asciiTheme="minorHAnsi" w:hAnsiTheme="minorHAnsi" w:cstheme="minorHAnsi"/>
          <w:sz w:val="24"/>
          <w:szCs w:val="24"/>
          <w:lang w:eastAsia="en-US"/>
        </w:rPr>
        <w:t>(Lund University, Sweden)</w:t>
      </w:r>
    </w:p>
    <w:p w14:paraId="431A4162" w14:textId="2431A5D5" w:rsidR="0017015E" w:rsidRPr="0017015E" w:rsidRDefault="0017015E" w:rsidP="0017015E">
      <w:pPr>
        <w:spacing w:line="360" w:lineRule="auto"/>
        <w:jc w:val="both"/>
        <w:rPr>
          <w:rFonts w:asciiTheme="minorHAnsi" w:hAnsiTheme="minorHAnsi" w:cstheme="minorHAnsi"/>
          <w:i/>
          <w:iCs/>
          <w:sz w:val="24"/>
          <w:szCs w:val="24"/>
          <w:lang w:eastAsia="en-US"/>
        </w:rPr>
      </w:pPr>
      <w:r w:rsidRPr="0017015E">
        <w:rPr>
          <w:rFonts w:asciiTheme="minorHAnsi" w:hAnsiTheme="minorHAnsi" w:cstheme="minorHAnsi"/>
          <w:i/>
          <w:iCs/>
          <w:sz w:val="24"/>
          <w:szCs w:val="24"/>
          <w:lang w:eastAsia="en-US"/>
        </w:rPr>
        <w:t>Support Team:</w:t>
      </w:r>
    </w:p>
    <w:p w14:paraId="6F26588C" w14:textId="73CBB658" w:rsidR="009C1D18" w:rsidRPr="00773FF4" w:rsidRDefault="009C1D18"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F005F1">
        <w:rPr>
          <w:rFonts w:asciiTheme="minorHAnsi" w:hAnsiTheme="minorHAnsi" w:cstheme="minorHAnsi"/>
          <w:sz w:val="24"/>
          <w:szCs w:val="24"/>
          <w:lang w:val="en-US"/>
        </w:rPr>
        <w:t>Thomas Günther (</w:t>
      </w:r>
      <w:r w:rsidR="006B16B9">
        <w:rPr>
          <w:rFonts w:asciiTheme="minorHAnsi" w:hAnsiTheme="minorHAnsi" w:cstheme="minorHAnsi"/>
          <w:sz w:val="24"/>
          <w:szCs w:val="24"/>
          <w:lang w:val="en-US"/>
        </w:rPr>
        <w:t xml:space="preserve">LIAG - </w:t>
      </w:r>
      <w:r w:rsidR="006B16B9" w:rsidRPr="00F005F1">
        <w:rPr>
          <w:rFonts w:asciiTheme="minorHAnsi" w:hAnsiTheme="minorHAnsi" w:cstheme="minorHAnsi"/>
          <w:sz w:val="24"/>
          <w:szCs w:val="24"/>
          <w:lang w:val="en-US"/>
        </w:rPr>
        <w:t>Leibniz</w:t>
      </w:r>
      <w:r w:rsidR="006B16B9">
        <w:rPr>
          <w:rFonts w:asciiTheme="minorHAnsi" w:hAnsiTheme="minorHAnsi" w:cstheme="minorHAnsi"/>
          <w:sz w:val="24"/>
          <w:szCs w:val="24"/>
          <w:lang w:val="en-US"/>
        </w:rPr>
        <w:t xml:space="preserve"> </w:t>
      </w:r>
      <w:r w:rsidR="006B16B9" w:rsidRPr="00F005F1">
        <w:rPr>
          <w:rFonts w:asciiTheme="minorHAnsi" w:hAnsiTheme="minorHAnsi" w:cstheme="minorHAnsi"/>
          <w:sz w:val="24"/>
          <w:szCs w:val="24"/>
          <w:lang w:val="en-US"/>
        </w:rPr>
        <w:t xml:space="preserve">Institute of </w:t>
      </w:r>
      <w:r w:rsidR="006B16B9">
        <w:rPr>
          <w:rFonts w:asciiTheme="minorHAnsi" w:hAnsiTheme="minorHAnsi" w:cstheme="minorHAnsi"/>
          <w:sz w:val="24"/>
          <w:szCs w:val="24"/>
          <w:lang w:val="en-US"/>
        </w:rPr>
        <w:t>Applied Geophysics</w:t>
      </w:r>
      <w:r w:rsidRPr="00F005F1">
        <w:rPr>
          <w:rFonts w:asciiTheme="minorHAnsi" w:hAnsiTheme="minorHAnsi" w:cstheme="minorHAnsi"/>
          <w:sz w:val="24"/>
          <w:szCs w:val="24"/>
          <w:lang w:val="en-US"/>
        </w:rPr>
        <w:t>, Germany)</w:t>
      </w:r>
    </w:p>
    <w:p w14:paraId="4FB34319" w14:textId="18598E83" w:rsidR="006318D2" w:rsidRPr="00773FF4" w:rsidRDefault="006318D2"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rPr>
        <w:lastRenderedPageBreak/>
        <w:t xml:space="preserve">Mattias </w:t>
      </w:r>
      <w:r w:rsidR="00BD37C9" w:rsidRPr="00773FF4">
        <w:rPr>
          <w:rFonts w:asciiTheme="minorHAnsi" w:hAnsiTheme="minorHAnsi" w:cstheme="minorHAnsi"/>
          <w:sz w:val="24"/>
          <w:szCs w:val="24"/>
        </w:rPr>
        <w:t>Eggert</w:t>
      </w:r>
      <w:r w:rsidRPr="00773FF4">
        <w:rPr>
          <w:rFonts w:asciiTheme="minorHAnsi" w:hAnsiTheme="minorHAnsi" w:cstheme="minorHAnsi"/>
          <w:sz w:val="24"/>
          <w:szCs w:val="24"/>
        </w:rPr>
        <w:t xml:space="preserve"> (Unifire</w:t>
      </w:r>
      <w:r w:rsidR="00E824C2" w:rsidRPr="00773FF4">
        <w:rPr>
          <w:rFonts w:asciiTheme="minorHAnsi" w:hAnsiTheme="minorHAnsi" w:cstheme="minorHAnsi"/>
          <w:sz w:val="24"/>
          <w:szCs w:val="24"/>
        </w:rPr>
        <w:t>,</w:t>
      </w:r>
      <w:r w:rsidRPr="00773FF4">
        <w:rPr>
          <w:rFonts w:asciiTheme="minorHAnsi" w:hAnsiTheme="minorHAnsi" w:cstheme="minorHAnsi"/>
          <w:sz w:val="24"/>
          <w:szCs w:val="24"/>
        </w:rPr>
        <w:t xml:space="preserve"> Sweden)</w:t>
      </w:r>
    </w:p>
    <w:p w14:paraId="29E30EB6" w14:textId="6247384C" w:rsidR="006318D2" w:rsidRPr="00773FF4" w:rsidRDefault="006318D2"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rPr>
        <w:t>Björne Sandström (Unifire</w:t>
      </w:r>
      <w:r w:rsidR="00E824C2" w:rsidRPr="00773FF4">
        <w:rPr>
          <w:rFonts w:asciiTheme="minorHAnsi" w:hAnsiTheme="minorHAnsi" w:cstheme="minorHAnsi"/>
          <w:sz w:val="24"/>
          <w:szCs w:val="24"/>
        </w:rPr>
        <w:t>,</w:t>
      </w:r>
      <w:r w:rsidRPr="00773FF4">
        <w:rPr>
          <w:rFonts w:asciiTheme="minorHAnsi" w:hAnsiTheme="minorHAnsi" w:cstheme="minorHAnsi"/>
          <w:sz w:val="24"/>
          <w:szCs w:val="24"/>
        </w:rPr>
        <w:t xml:space="preserve"> Sweden)</w:t>
      </w:r>
    </w:p>
    <w:p w14:paraId="5F44FE59" w14:textId="5D5A0A3A" w:rsidR="006318D2" w:rsidRPr="00773FF4" w:rsidRDefault="00E824C2" w:rsidP="002269B7">
      <w:pPr>
        <w:pStyle w:val="ListParagraph"/>
        <w:numPr>
          <w:ilvl w:val="0"/>
          <w:numId w:val="2"/>
        </w:num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Magnus </w:t>
      </w:r>
      <w:proofErr w:type="spellStart"/>
      <w:r w:rsidRPr="00773FF4">
        <w:rPr>
          <w:rFonts w:asciiTheme="minorHAnsi" w:hAnsiTheme="minorHAnsi" w:cstheme="minorHAnsi"/>
          <w:sz w:val="24"/>
          <w:szCs w:val="24"/>
          <w:lang w:val="en-US" w:eastAsia="en-US"/>
        </w:rPr>
        <w:t>Ingelsten</w:t>
      </w:r>
      <w:proofErr w:type="spellEnd"/>
      <w:r w:rsidRPr="00773FF4">
        <w:rPr>
          <w:rFonts w:asciiTheme="minorHAnsi" w:hAnsiTheme="minorHAnsi" w:cstheme="minorHAnsi"/>
          <w:sz w:val="24"/>
          <w:szCs w:val="24"/>
          <w:lang w:val="en-US" w:eastAsia="en-US"/>
        </w:rPr>
        <w:t xml:space="preserve"> (</w:t>
      </w:r>
      <w:proofErr w:type="spellStart"/>
      <w:r w:rsidRPr="00773FF4">
        <w:rPr>
          <w:rFonts w:asciiTheme="minorHAnsi" w:hAnsiTheme="minorHAnsi" w:cstheme="minorHAnsi"/>
          <w:sz w:val="24"/>
          <w:szCs w:val="24"/>
          <w:lang w:val="en-US" w:eastAsia="en-US"/>
        </w:rPr>
        <w:t>Winguard</w:t>
      </w:r>
      <w:proofErr w:type="spellEnd"/>
      <w:r w:rsidRPr="00773FF4">
        <w:rPr>
          <w:rFonts w:asciiTheme="minorHAnsi" w:hAnsiTheme="minorHAnsi" w:cstheme="minorHAnsi"/>
          <w:sz w:val="24"/>
          <w:szCs w:val="24"/>
          <w:lang w:val="en-US" w:eastAsia="en-US"/>
        </w:rPr>
        <w:t>, Sweden)</w:t>
      </w:r>
    </w:p>
    <w:p w14:paraId="7C6243BF" w14:textId="0CBF32BE" w:rsidR="006F4B49" w:rsidRPr="00CB50E3" w:rsidRDefault="005E2F46" w:rsidP="00F3511C">
      <w:pPr>
        <w:pStyle w:val="Heading1"/>
        <w:numPr>
          <w:ilvl w:val="0"/>
          <w:numId w:val="3"/>
        </w:numPr>
        <w:ind w:left="284" w:hanging="284"/>
        <w:rPr>
          <w:rFonts w:asciiTheme="minorHAnsi" w:hAnsiTheme="minorHAnsi" w:cstheme="minorHAnsi"/>
          <w:b/>
          <w:bCs/>
          <w:lang w:val="en-US" w:eastAsia="en-US"/>
        </w:rPr>
      </w:pPr>
      <w:r w:rsidRPr="00CB50E3">
        <w:rPr>
          <w:rFonts w:asciiTheme="minorHAnsi" w:hAnsiTheme="minorHAnsi" w:cstheme="minorHAnsi"/>
          <w:b/>
          <w:bCs/>
          <w:lang w:val="en-US" w:eastAsia="en-US"/>
        </w:rPr>
        <w:t>Development of experimental strategy</w:t>
      </w:r>
    </w:p>
    <w:p w14:paraId="192DDA61" w14:textId="5311BA79" w:rsidR="00BB6B2A" w:rsidRDefault="005A148D" w:rsidP="00BB6B2A">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In the project a sequence of experiments </w:t>
      </w:r>
      <w:r w:rsidR="00A508EE" w:rsidRPr="00773FF4">
        <w:rPr>
          <w:rFonts w:asciiTheme="minorHAnsi" w:hAnsiTheme="minorHAnsi" w:cstheme="minorHAnsi"/>
          <w:sz w:val="24"/>
          <w:szCs w:val="24"/>
          <w:lang w:val="en-US" w:eastAsia="en-US"/>
        </w:rPr>
        <w:t>w</w:t>
      </w:r>
      <w:r w:rsidR="00A508EE">
        <w:rPr>
          <w:rFonts w:asciiTheme="minorHAnsi" w:hAnsiTheme="minorHAnsi" w:cstheme="minorHAnsi"/>
          <w:sz w:val="24"/>
          <w:szCs w:val="24"/>
          <w:lang w:val="en-US" w:eastAsia="en-US"/>
        </w:rPr>
        <w:t>as</w:t>
      </w:r>
      <w:r w:rsidRPr="00773FF4">
        <w:rPr>
          <w:rFonts w:asciiTheme="minorHAnsi" w:hAnsiTheme="minorHAnsi" w:cstheme="minorHAnsi"/>
          <w:sz w:val="24"/>
          <w:szCs w:val="24"/>
          <w:lang w:val="en-US" w:eastAsia="en-US"/>
        </w:rPr>
        <w:t xml:space="preserve"> performed </w:t>
      </w:r>
      <w:r w:rsidR="00E65EC6" w:rsidRPr="00773FF4">
        <w:rPr>
          <w:rFonts w:asciiTheme="minorHAnsi" w:hAnsiTheme="minorHAnsi" w:cstheme="minorHAnsi"/>
          <w:sz w:val="24"/>
          <w:szCs w:val="24"/>
          <w:lang w:val="en-US" w:eastAsia="en-US"/>
        </w:rPr>
        <w:t>to lead the way towards development of experimental strategy and to understand the effect of different parameters on the detectability of smoldering hotspots</w:t>
      </w:r>
      <w:r w:rsidR="00BB6B2A">
        <w:rPr>
          <w:rFonts w:asciiTheme="minorHAnsi" w:hAnsiTheme="minorHAnsi" w:cstheme="minorHAnsi"/>
          <w:sz w:val="24"/>
          <w:szCs w:val="24"/>
          <w:lang w:val="en-US" w:eastAsia="en-US"/>
        </w:rPr>
        <w:t xml:space="preserve"> using the technique of electrical resistivity tomography (ERT). The ERT </w:t>
      </w:r>
      <w:r w:rsidR="00BB6B2A" w:rsidRPr="004A08C8">
        <w:rPr>
          <w:rFonts w:asciiTheme="minorHAnsi" w:hAnsiTheme="minorHAnsi" w:cstheme="minorHAnsi"/>
          <w:sz w:val="24"/>
          <w:szCs w:val="24"/>
          <w:lang w:val="en-US" w:eastAsia="en-US"/>
        </w:rPr>
        <w:t>is a</w:t>
      </w:r>
      <w:r w:rsidR="00BB6B2A">
        <w:rPr>
          <w:rFonts w:asciiTheme="minorHAnsi" w:hAnsiTheme="minorHAnsi" w:cstheme="minorHAnsi"/>
          <w:sz w:val="24"/>
          <w:szCs w:val="24"/>
          <w:lang w:val="en-US" w:eastAsia="en-US"/>
        </w:rPr>
        <w:t xml:space="preserve"> </w:t>
      </w:r>
      <w:r w:rsidR="007043D0">
        <w:rPr>
          <w:rFonts w:asciiTheme="minorHAnsi" w:hAnsiTheme="minorHAnsi" w:cstheme="minorHAnsi"/>
          <w:sz w:val="24"/>
          <w:szCs w:val="24"/>
          <w:lang w:val="en-US" w:eastAsia="en-US"/>
        </w:rPr>
        <w:t xml:space="preserve">powerful, </w:t>
      </w:r>
      <w:r w:rsidR="00BB6B2A">
        <w:rPr>
          <w:rFonts w:asciiTheme="minorHAnsi" w:hAnsiTheme="minorHAnsi" w:cstheme="minorHAnsi"/>
          <w:sz w:val="24"/>
          <w:szCs w:val="24"/>
          <w:lang w:val="en-US" w:eastAsia="en-US"/>
        </w:rPr>
        <w:t>non-invasive</w:t>
      </w:r>
      <w:r w:rsidR="00BB6B2A" w:rsidRPr="004A08C8">
        <w:rPr>
          <w:rFonts w:asciiTheme="minorHAnsi" w:hAnsiTheme="minorHAnsi" w:cstheme="minorHAnsi"/>
          <w:sz w:val="24"/>
          <w:szCs w:val="24"/>
          <w:lang w:val="en-US" w:eastAsia="en-US"/>
        </w:rPr>
        <w:t xml:space="preserve"> geophysical technique</w:t>
      </w:r>
      <w:r w:rsidR="007043D0" w:rsidRPr="007043D0">
        <w:rPr>
          <w:rFonts w:asciiTheme="minorHAnsi" w:hAnsiTheme="minorHAnsi" w:cstheme="minorHAnsi"/>
          <w:sz w:val="24"/>
          <w:szCs w:val="24"/>
          <w:lang w:val="en-US" w:eastAsia="en-US"/>
        </w:rPr>
        <w:t xml:space="preserve"> </w:t>
      </w:r>
      <w:r w:rsidR="007043D0">
        <w:rPr>
          <w:rFonts w:asciiTheme="minorHAnsi" w:hAnsiTheme="minorHAnsi" w:cstheme="minorHAnsi"/>
          <w:sz w:val="24"/>
          <w:szCs w:val="24"/>
          <w:lang w:val="en-US" w:eastAsia="en-US"/>
        </w:rPr>
        <w:t>with several application areas e.g. to determine the thickness of layers of different material under the surface, to detect buried faults, mapping of ground water and landfill boundaries etc</w:t>
      </w:r>
      <w:r w:rsidR="00E022E1">
        <w:rPr>
          <w:rFonts w:asciiTheme="minorHAnsi" w:hAnsiTheme="minorHAnsi" w:cstheme="minorHAnsi"/>
          <w:sz w:val="24"/>
          <w:szCs w:val="24"/>
          <w:lang w:val="en-US" w:eastAsia="en-US"/>
        </w:rPr>
        <w:t>.</w:t>
      </w:r>
      <w:r w:rsidR="00BB6B2A" w:rsidRPr="004A08C8">
        <w:rPr>
          <w:rFonts w:asciiTheme="minorHAnsi" w:hAnsiTheme="minorHAnsi" w:cstheme="minorHAnsi"/>
          <w:sz w:val="24"/>
          <w:szCs w:val="24"/>
          <w:lang w:val="en-US" w:eastAsia="en-US"/>
        </w:rPr>
        <w:t xml:space="preserve"> </w:t>
      </w:r>
      <w:r w:rsidR="0000602C">
        <w:rPr>
          <w:rFonts w:asciiTheme="minorHAnsi" w:hAnsiTheme="minorHAnsi" w:cstheme="minorHAnsi"/>
          <w:sz w:val="24"/>
          <w:szCs w:val="24"/>
          <w:lang w:val="en-US" w:eastAsia="en-US"/>
        </w:rPr>
        <w:t xml:space="preserve">However, this project is the first attempt to use ERT for early detection of </w:t>
      </w:r>
      <w:r w:rsidR="000464EE">
        <w:rPr>
          <w:rFonts w:asciiTheme="minorHAnsi" w:hAnsiTheme="minorHAnsi" w:cstheme="minorHAnsi"/>
          <w:sz w:val="24"/>
          <w:szCs w:val="24"/>
          <w:lang w:val="en-US" w:eastAsia="en-US"/>
        </w:rPr>
        <w:t>deep-seated</w:t>
      </w:r>
      <w:r w:rsidR="0000602C">
        <w:rPr>
          <w:rFonts w:asciiTheme="minorHAnsi" w:hAnsiTheme="minorHAnsi" w:cstheme="minorHAnsi"/>
          <w:sz w:val="24"/>
          <w:szCs w:val="24"/>
          <w:lang w:val="en-US" w:eastAsia="en-US"/>
        </w:rPr>
        <w:t xml:space="preserve"> fires. </w:t>
      </w:r>
      <w:r w:rsidR="007043D0">
        <w:rPr>
          <w:rFonts w:asciiTheme="minorHAnsi" w:hAnsiTheme="minorHAnsi" w:cstheme="minorHAnsi"/>
          <w:sz w:val="24"/>
          <w:szCs w:val="24"/>
          <w:lang w:val="en-US" w:eastAsia="en-US"/>
        </w:rPr>
        <w:t xml:space="preserve">In this technique, </w:t>
      </w:r>
      <w:r w:rsidR="007043D0" w:rsidRPr="004A08C8">
        <w:rPr>
          <w:rFonts w:asciiTheme="minorHAnsi" w:hAnsiTheme="minorHAnsi" w:cstheme="minorHAnsi"/>
          <w:sz w:val="24"/>
          <w:szCs w:val="24"/>
          <w:lang w:val="en-US" w:eastAsia="en-US"/>
        </w:rPr>
        <w:t>electrical resistivity measurements</w:t>
      </w:r>
      <w:r w:rsidR="007043D0">
        <w:rPr>
          <w:rFonts w:asciiTheme="minorHAnsi" w:hAnsiTheme="minorHAnsi" w:cstheme="minorHAnsi"/>
          <w:sz w:val="24"/>
          <w:szCs w:val="24"/>
          <w:lang w:val="en-US" w:eastAsia="en-US"/>
        </w:rPr>
        <w:t xml:space="preserve"> are</w:t>
      </w:r>
      <w:r w:rsidR="007043D0" w:rsidRPr="004A08C8">
        <w:rPr>
          <w:rFonts w:asciiTheme="minorHAnsi" w:hAnsiTheme="minorHAnsi" w:cstheme="minorHAnsi"/>
          <w:sz w:val="24"/>
          <w:szCs w:val="24"/>
          <w:lang w:val="en-US" w:eastAsia="en-US"/>
        </w:rPr>
        <w:t xml:space="preserve"> made at the surface</w:t>
      </w:r>
      <w:r w:rsidR="007043D0">
        <w:rPr>
          <w:rFonts w:asciiTheme="minorHAnsi" w:hAnsiTheme="minorHAnsi" w:cstheme="minorHAnsi"/>
          <w:sz w:val="24"/>
          <w:szCs w:val="24"/>
          <w:lang w:val="en-US" w:eastAsia="en-US"/>
        </w:rPr>
        <w:t xml:space="preserve"> </w:t>
      </w:r>
      <w:r w:rsidR="000464EE">
        <w:rPr>
          <w:rFonts w:asciiTheme="minorHAnsi" w:hAnsiTheme="minorHAnsi" w:cstheme="minorHAnsi"/>
          <w:sz w:val="24"/>
          <w:szCs w:val="24"/>
          <w:lang w:val="en-US" w:eastAsia="en-US"/>
        </w:rPr>
        <w:t>with the help of combination of four electrodes</w:t>
      </w:r>
      <w:r w:rsidR="007043D0">
        <w:rPr>
          <w:rFonts w:asciiTheme="minorHAnsi" w:hAnsiTheme="minorHAnsi" w:cstheme="minorHAnsi"/>
          <w:sz w:val="24"/>
          <w:szCs w:val="24"/>
          <w:lang w:val="en-US" w:eastAsia="en-US"/>
        </w:rPr>
        <w:t xml:space="preserve"> at a time</w:t>
      </w:r>
      <w:r w:rsidR="000464EE">
        <w:rPr>
          <w:rFonts w:asciiTheme="minorHAnsi" w:hAnsiTheme="minorHAnsi" w:cstheme="minorHAnsi"/>
          <w:sz w:val="24"/>
          <w:szCs w:val="24"/>
          <w:lang w:val="en-US" w:eastAsia="en-US"/>
        </w:rPr>
        <w:t xml:space="preserve">, where two </w:t>
      </w:r>
      <w:r w:rsidR="00E022E1">
        <w:rPr>
          <w:rFonts w:asciiTheme="minorHAnsi" w:hAnsiTheme="minorHAnsi" w:cstheme="minorHAnsi"/>
          <w:sz w:val="24"/>
          <w:szCs w:val="24"/>
          <w:lang w:val="en-US" w:eastAsia="en-US"/>
        </w:rPr>
        <w:t xml:space="preserve">electrodes are used </w:t>
      </w:r>
      <w:r w:rsidR="000464EE">
        <w:rPr>
          <w:rFonts w:asciiTheme="minorHAnsi" w:hAnsiTheme="minorHAnsi" w:cstheme="minorHAnsi"/>
          <w:sz w:val="24"/>
          <w:szCs w:val="24"/>
          <w:lang w:val="en-US" w:eastAsia="en-US"/>
        </w:rPr>
        <w:t xml:space="preserve">for passing </w:t>
      </w:r>
      <w:r w:rsidR="00E022E1">
        <w:rPr>
          <w:rFonts w:asciiTheme="minorHAnsi" w:hAnsiTheme="minorHAnsi" w:cstheme="minorHAnsi"/>
          <w:sz w:val="24"/>
          <w:szCs w:val="24"/>
          <w:lang w:val="en-US" w:eastAsia="en-US"/>
        </w:rPr>
        <w:t xml:space="preserve">the </w:t>
      </w:r>
      <w:r w:rsidR="000464EE">
        <w:rPr>
          <w:rFonts w:asciiTheme="minorHAnsi" w:hAnsiTheme="minorHAnsi" w:cstheme="minorHAnsi"/>
          <w:sz w:val="24"/>
          <w:szCs w:val="24"/>
          <w:lang w:val="en-US" w:eastAsia="en-US"/>
        </w:rPr>
        <w:t>current and</w:t>
      </w:r>
      <w:r w:rsidR="00E022E1">
        <w:rPr>
          <w:rFonts w:asciiTheme="minorHAnsi" w:hAnsiTheme="minorHAnsi" w:cstheme="minorHAnsi"/>
          <w:sz w:val="24"/>
          <w:szCs w:val="24"/>
          <w:lang w:val="en-US" w:eastAsia="en-US"/>
        </w:rPr>
        <w:t xml:space="preserve"> rest of the</w:t>
      </w:r>
      <w:r w:rsidR="000464EE">
        <w:rPr>
          <w:rFonts w:asciiTheme="minorHAnsi" w:hAnsiTheme="minorHAnsi" w:cstheme="minorHAnsi"/>
          <w:sz w:val="24"/>
          <w:szCs w:val="24"/>
          <w:lang w:val="en-US" w:eastAsia="en-US"/>
        </w:rPr>
        <w:t xml:space="preserve"> two for measuring resistance.</w:t>
      </w:r>
      <w:r w:rsidR="00E022E1">
        <w:rPr>
          <w:rFonts w:asciiTheme="minorHAnsi" w:hAnsiTheme="minorHAnsi" w:cstheme="minorHAnsi"/>
          <w:sz w:val="24"/>
          <w:szCs w:val="24"/>
          <w:lang w:val="en-US" w:eastAsia="en-US"/>
        </w:rPr>
        <w:t xml:space="preserve"> </w:t>
      </w:r>
      <w:r w:rsidR="007043D0">
        <w:rPr>
          <w:rFonts w:asciiTheme="minorHAnsi" w:hAnsiTheme="minorHAnsi" w:cstheme="minorHAnsi"/>
          <w:sz w:val="24"/>
          <w:szCs w:val="24"/>
          <w:lang w:val="en-US" w:eastAsia="en-US"/>
        </w:rPr>
        <w:t>Data of resistance is collected using several combinations of electrodes and l</w:t>
      </w:r>
      <w:r w:rsidR="00E022E1">
        <w:rPr>
          <w:rFonts w:asciiTheme="minorHAnsi" w:hAnsiTheme="minorHAnsi" w:cstheme="minorHAnsi"/>
          <w:sz w:val="24"/>
          <w:szCs w:val="24"/>
          <w:lang w:val="en-US" w:eastAsia="en-US"/>
        </w:rPr>
        <w:t xml:space="preserve">ater </w:t>
      </w:r>
      <w:r w:rsidR="007043D0">
        <w:rPr>
          <w:rFonts w:asciiTheme="minorHAnsi" w:hAnsiTheme="minorHAnsi" w:cstheme="minorHAnsi"/>
          <w:sz w:val="24"/>
          <w:szCs w:val="24"/>
          <w:lang w:val="en-US" w:eastAsia="en-US"/>
        </w:rPr>
        <w:t>date of</w:t>
      </w:r>
      <w:r w:rsidR="00E022E1">
        <w:rPr>
          <w:rFonts w:asciiTheme="minorHAnsi" w:hAnsiTheme="minorHAnsi" w:cstheme="minorHAnsi"/>
          <w:sz w:val="24"/>
          <w:szCs w:val="24"/>
          <w:lang w:val="en-US" w:eastAsia="en-US"/>
        </w:rPr>
        <w:t xml:space="preserve"> resistance is converted to resistivity</w:t>
      </w:r>
      <w:r w:rsidR="007043D0">
        <w:rPr>
          <w:rFonts w:asciiTheme="minorHAnsi" w:hAnsiTheme="minorHAnsi" w:cstheme="minorHAnsi"/>
          <w:sz w:val="24"/>
          <w:szCs w:val="24"/>
          <w:lang w:val="en-US" w:eastAsia="en-US"/>
        </w:rPr>
        <w:t xml:space="preserve"> to develop the contour plots</w:t>
      </w:r>
      <w:r w:rsidR="00E022E1">
        <w:rPr>
          <w:rFonts w:asciiTheme="minorHAnsi" w:hAnsiTheme="minorHAnsi" w:cstheme="minorHAnsi"/>
          <w:sz w:val="24"/>
          <w:szCs w:val="24"/>
          <w:lang w:val="en-US" w:eastAsia="en-US"/>
        </w:rPr>
        <w:t>.</w:t>
      </w:r>
    </w:p>
    <w:p w14:paraId="6A2BA47F" w14:textId="77777777" w:rsidR="007043D0" w:rsidRDefault="007043D0" w:rsidP="00BB6B2A">
      <w:pPr>
        <w:spacing w:line="360" w:lineRule="auto"/>
        <w:jc w:val="both"/>
        <w:rPr>
          <w:rFonts w:asciiTheme="minorHAnsi" w:hAnsiTheme="minorHAnsi" w:cstheme="minorHAnsi"/>
          <w:sz w:val="24"/>
          <w:szCs w:val="24"/>
          <w:lang w:val="en-US" w:eastAsia="en-US"/>
        </w:rPr>
      </w:pPr>
    </w:p>
    <w:p w14:paraId="7A532299" w14:textId="6493C8A1" w:rsidR="00F15D2F" w:rsidRPr="00773FF4" w:rsidRDefault="0000602C" w:rsidP="002269B7">
      <w:pPr>
        <w:spacing w:line="360" w:lineRule="auto"/>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In this project, f</w:t>
      </w:r>
      <w:r w:rsidR="005A148D" w:rsidRPr="00773FF4">
        <w:rPr>
          <w:rFonts w:asciiTheme="minorHAnsi" w:hAnsiTheme="minorHAnsi" w:cstheme="minorHAnsi"/>
          <w:sz w:val="24"/>
          <w:szCs w:val="24"/>
          <w:lang w:val="en-US" w:eastAsia="en-US"/>
        </w:rPr>
        <w:t xml:space="preserve">irstly, there was a risk that conductivity data may suffer from bias due to heterogeneity of test material. Secondly, there was a need </w:t>
      </w:r>
      <w:r w:rsidR="00BD37C9" w:rsidRPr="00773FF4">
        <w:rPr>
          <w:rFonts w:asciiTheme="minorHAnsi" w:hAnsiTheme="minorHAnsi" w:cstheme="minorHAnsi"/>
          <w:sz w:val="24"/>
          <w:szCs w:val="24"/>
          <w:lang w:val="en-US" w:eastAsia="en-US"/>
        </w:rPr>
        <w:t>to determine the degree of free moisture</w:t>
      </w:r>
      <w:r w:rsidR="00563E95" w:rsidRPr="00773FF4">
        <w:rPr>
          <w:rFonts w:asciiTheme="minorHAnsi" w:hAnsiTheme="minorHAnsi" w:cstheme="minorHAnsi"/>
          <w:sz w:val="24"/>
          <w:szCs w:val="24"/>
          <w:lang w:val="en-US" w:eastAsia="en-US"/>
        </w:rPr>
        <w:t xml:space="preserve">, </w:t>
      </w:r>
      <w:r w:rsidR="00125CF2" w:rsidRPr="00773FF4">
        <w:rPr>
          <w:rFonts w:asciiTheme="minorHAnsi" w:hAnsiTheme="minorHAnsi" w:cstheme="minorHAnsi"/>
          <w:sz w:val="24"/>
          <w:szCs w:val="24"/>
          <w:lang w:val="en-US" w:eastAsia="en-US"/>
        </w:rPr>
        <w:t>bounded moisture</w:t>
      </w:r>
      <w:r w:rsidR="00A31876" w:rsidRPr="00773FF4">
        <w:rPr>
          <w:rFonts w:asciiTheme="minorHAnsi" w:hAnsiTheme="minorHAnsi" w:cstheme="minorHAnsi"/>
          <w:sz w:val="24"/>
          <w:szCs w:val="24"/>
          <w:lang w:val="en-US" w:eastAsia="en-US"/>
        </w:rPr>
        <w:t>,</w:t>
      </w:r>
      <w:r w:rsidR="00563E95" w:rsidRPr="00773FF4">
        <w:rPr>
          <w:rFonts w:asciiTheme="minorHAnsi" w:hAnsiTheme="minorHAnsi" w:cstheme="minorHAnsi"/>
          <w:sz w:val="24"/>
          <w:szCs w:val="24"/>
          <w:lang w:val="en-US" w:eastAsia="en-US"/>
        </w:rPr>
        <w:t xml:space="preserve"> and compactness of material</w:t>
      </w:r>
      <w:r w:rsidR="00A31876" w:rsidRPr="00773FF4">
        <w:rPr>
          <w:rFonts w:asciiTheme="minorHAnsi" w:hAnsiTheme="minorHAnsi" w:cstheme="minorHAnsi"/>
          <w:sz w:val="24"/>
          <w:szCs w:val="24"/>
          <w:lang w:val="en-US" w:eastAsia="en-US"/>
        </w:rPr>
        <w:t xml:space="preserve"> to be maintained in the </w:t>
      </w:r>
      <w:r w:rsidR="009B6E40" w:rsidRPr="00773FF4">
        <w:rPr>
          <w:rFonts w:asciiTheme="minorHAnsi" w:hAnsiTheme="minorHAnsi" w:cstheme="minorHAnsi"/>
          <w:sz w:val="24"/>
          <w:szCs w:val="24"/>
          <w:lang w:val="en-US" w:eastAsia="en-US"/>
        </w:rPr>
        <w:t xml:space="preserve">test material to ensure the </w:t>
      </w:r>
      <w:r w:rsidR="005A148D" w:rsidRPr="00773FF4">
        <w:rPr>
          <w:rFonts w:asciiTheme="minorHAnsi" w:hAnsiTheme="minorHAnsi" w:cstheme="minorHAnsi"/>
          <w:sz w:val="24"/>
          <w:szCs w:val="24"/>
          <w:lang w:val="en-US" w:eastAsia="en-US"/>
        </w:rPr>
        <w:t xml:space="preserve">uninterrupted </w:t>
      </w:r>
      <w:r w:rsidR="00BD37C9" w:rsidRPr="00773FF4">
        <w:rPr>
          <w:rFonts w:asciiTheme="minorHAnsi" w:hAnsiTheme="minorHAnsi" w:cstheme="minorHAnsi"/>
          <w:sz w:val="24"/>
          <w:szCs w:val="24"/>
          <w:lang w:val="en-US" w:eastAsia="en-US"/>
        </w:rPr>
        <w:t>flow of electric pulses</w:t>
      </w:r>
      <w:r w:rsidR="00E65EC6" w:rsidRPr="00773FF4">
        <w:rPr>
          <w:rFonts w:asciiTheme="minorHAnsi" w:hAnsiTheme="minorHAnsi" w:cstheme="minorHAnsi"/>
          <w:sz w:val="24"/>
          <w:szCs w:val="24"/>
          <w:lang w:val="en-US" w:eastAsia="en-US"/>
        </w:rPr>
        <w:t xml:space="preserve"> for detecting the smoldering hotspots</w:t>
      </w:r>
      <w:r w:rsidR="00BD37C9" w:rsidRPr="00773FF4">
        <w:rPr>
          <w:rFonts w:asciiTheme="minorHAnsi" w:hAnsiTheme="minorHAnsi" w:cstheme="minorHAnsi"/>
          <w:sz w:val="24"/>
          <w:szCs w:val="24"/>
          <w:lang w:val="en-US" w:eastAsia="en-US"/>
        </w:rPr>
        <w:t xml:space="preserve">. The challenge of heterogeneity of material was solved by using a uniformly sized </w:t>
      </w:r>
      <w:r w:rsidR="00563E95" w:rsidRPr="00773FF4">
        <w:rPr>
          <w:rFonts w:asciiTheme="minorHAnsi" w:hAnsiTheme="minorHAnsi" w:cstheme="minorHAnsi"/>
          <w:sz w:val="24"/>
          <w:szCs w:val="24"/>
          <w:lang w:val="en-US" w:eastAsia="en-US"/>
        </w:rPr>
        <w:t xml:space="preserve">wood pellets and later </w:t>
      </w:r>
      <w:r w:rsidR="00BD37C9" w:rsidRPr="00773FF4">
        <w:rPr>
          <w:rFonts w:asciiTheme="minorHAnsi" w:hAnsiTheme="minorHAnsi" w:cstheme="minorHAnsi"/>
          <w:sz w:val="24"/>
          <w:szCs w:val="24"/>
          <w:lang w:val="en-US" w:eastAsia="en-US"/>
        </w:rPr>
        <w:t xml:space="preserve">saw-dust </w:t>
      </w:r>
      <w:r w:rsidR="00A31876" w:rsidRPr="00773FF4">
        <w:rPr>
          <w:rFonts w:asciiTheme="minorHAnsi" w:hAnsiTheme="minorHAnsi" w:cstheme="minorHAnsi"/>
          <w:sz w:val="24"/>
          <w:szCs w:val="24"/>
          <w:lang w:val="en-US" w:eastAsia="en-US"/>
        </w:rPr>
        <w:t xml:space="preserve">was used </w:t>
      </w:r>
      <w:r w:rsidR="00BD37C9" w:rsidRPr="00773FF4">
        <w:rPr>
          <w:rFonts w:asciiTheme="minorHAnsi" w:hAnsiTheme="minorHAnsi" w:cstheme="minorHAnsi"/>
          <w:sz w:val="24"/>
          <w:szCs w:val="24"/>
          <w:lang w:val="en-US" w:eastAsia="en-US"/>
        </w:rPr>
        <w:t>as t</w:t>
      </w:r>
      <w:r w:rsidR="00AB1BE3" w:rsidRPr="00773FF4">
        <w:rPr>
          <w:rFonts w:asciiTheme="minorHAnsi" w:hAnsiTheme="minorHAnsi" w:cstheme="minorHAnsi"/>
          <w:sz w:val="24"/>
          <w:szCs w:val="24"/>
          <w:lang w:val="en-US" w:eastAsia="en-US"/>
        </w:rPr>
        <w:t xml:space="preserve">he </w:t>
      </w:r>
      <w:r w:rsidR="00A508EE">
        <w:rPr>
          <w:rFonts w:asciiTheme="minorHAnsi" w:hAnsiTheme="minorHAnsi" w:cstheme="minorHAnsi"/>
          <w:sz w:val="24"/>
          <w:szCs w:val="24"/>
          <w:lang w:val="en-US" w:eastAsia="en-US"/>
        </w:rPr>
        <w:t xml:space="preserve">additional </w:t>
      </w:r>
      <w:r w:rsidR="00AB1BE3" w:rsidRPr="00773FF4">
        <w:rPr>
          <w:rFonts w:asciiTheme="minorHAnsi" w:hAnsiTheme="minorHAnsi" w:cstheme="minorHAnsi"/>
          <w:sz w:val="24"/>
          <w:szCs w:val="24"/>
          <w:lang w:val="en-US" w:eastAsia="en-US"/>
        </w:rPr>
        <w:t>t</w:t>
      </w:r>
      <w:r w:rsidR="00BD37C9" w:rsidRPr="00773FF4">
        <w:rPr>
          <w:rFonts w:asciiTheme="minorHAnsi" w:hAnsiTheme="minorHAnsi" w:cstheme="minorHAnsi"/>
          <w:sz w:val="24"/>
          <w:szCs w:val="24"/>
          <w:lang w:val="en-US" w:eastAsia="en-US"/>
        </w:rPr>
        <w:t xml:space="preserve">est material. </w:t>
      </w:r>
    </w:p>
    <w:p w14:paraId="34293FA6" w14:textId="011A2725" w:rsidR="005E2F46" w:rsidRPr="00F3511C" w:rsidRDefault="00F3511C" w:rsidP="005E2F46">
      <w:pPr>
        <w:pStyle w:val="Heading1"/>
        <w:rPr>
          <w:rFonts w:asciiTheme="minorHAnsi" w:hAnsiTheme="minorHAnsi" w:cstheme="minorHAnsi"/>
          <w:b/>
          <w:bCs/>
          <w:i/>
          <w:iCs/>
          <w:lang w:val="en-US" w:eastAsia="en-US"/>
        </w:rPr>
      </w:pPr>
      <w:r w:rsidRPr="00F3511C">
        <w:rPr>
          <w:rFonts w:asciiTheme="minorHAnsi" w:hAnsiTheme="minorHAnsi" w:cstheme="minorHAnsi"/>
          <w:b/>
          <w:bCs/>
          <w:i/>
          <w:iCs/>
          <w:lang w:val="en-US" w:eastAsia="en-US"/>
        </w:rPr>
        <w:t xml:space="preserve">2.1 </w:t>
      </w:r>
      <w:r w:rsidR="005E2F46" w:rsidRPr="00F3511C">
        <w:rPr>
          <w:rFonts w:asciiTheme="minorHAnsi" w:hAnsiTheme="minorHAnsi" w:cstheme="minorHAnsi"/>
          <w:b/>
          <w:bCs/>
          <w:i/>
          <w:iCs/>
          <w:lang w:val="en-US" w:eastAsia="en-US"/>
        </w:rPr>
        <w:t>Experimental Setup</w:t>
      </w:r>
    </w:p>
    <w:p w14:paraId="30B17B97" w14:textId="03590335" w:rsidR="006523EF" w:rsidRPr="00773FF4" w:rsidRDefault="006523EF" w:rsidP="006523EF">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Fig</w:t>
      </w:r>
      <w:r w:rsidR="00773FF4">
        <w:rPr>
          <w:rFonts w:asciiTheme="minorHAnsi" w:hAnsiTheme="minorHAnsi" w:cstheme="minorHAnsi"/>
          <w:sz w:val="24"/>
          <w:szCs w:val="24"/>
          <w:lang w:val="en-US" w:eastAsia="en-US"/>
        </w:rPr>
        <w:t xml:space="preserve">. </w:t>
      </w:r>
      <w:r w:rsidRPr="00773FF4">
        <w:rPr>
          <w:rFonts w:asciiTheme="minorHAnsi" w:hAnsiTheme="minorHAnsi" w:cstheme="minorHAnsi"/>
          <w:sz w:val="24"/>
          <w:szCs w:val="24"/>
          <w:lang w:val="en-US" w:eastAsia="en-US"/>
        </w:rPr>
        <w:t xml:space="preserve">1 is a snapshot of the experimental arrangement. In these experiments, </w:t>
      </w:r>
      <w:r w:rsidR="007762D4" w:rsidRPr="00773FF4">
        <w:rPr>
          <w:rFonts w:asciiTheme="minorHAnsi" w:hAnsiTheme="minorHAnsi" w:cstheme="minorHAnsi"/>
          <w:sz w:val="24"/>
          <w:szCs w:val="24"/>
          <w:lang w:val="en-US" w:eastAsia="en-US"/>
        </w:rPr>
        <w:t>a</w:t>
      </w:r>
      <w:r w:rsidR="007762D4">
        <w:rPr>
          <w:rFonts w:asciiTheme="minorHAnsi" w:hAnsiTheme="minorHAnsi" w:cstheme="minorHAnsi"/>
          <w:sz w:val="24"/>
          <w:szCs w:val="24"/>
          <w:lang w:val="en-US" w:eastAsia="en-US"/>
        </w:rPr>
        <w:t xml:space="preserve"> 162 m</w:t>
      </w:r>
      <w:r w:rsidRPr="00773FF4">
        <w:rPr>
          <w:rFonts w:asciiTheme="minorHAnsi" w:hAnsiTheme="minorHAnsi" w:cstheme="minorHAnsi"/>
          <w:sz w:val="24"/>
          <w:szCs w:val="24"/>
          <w:lang w:val="en-US" w:eastAsia="en-US"/>
        </w:rPr>
        <w:t xml:space="preserve">m deep, variable diameter plastic bucket (diameter top = </w:t>
      </w:r>
      <w:r w:rsidR="007762D4">
        <w:rPr>
          <w:rFonts w:asciiTheme="minorHAnsi" w:hAnsiTheme="minorHAnsi" w:cstheme="minorHAnsi"/>
          <w:sz w:val="24"/>
          <w:szCs w:val="24"/>
          <w:lang w:val="en-US" w:eastAsia="en-US"/>
        </w:rPr>
        <w:t>162 mm</w:t>
      </w:r>
      <w:r w:rsidR="007762D4" w:rsidRPr="00773FF4">
        <w:rPr>
          <w:rFonts w:asciiTheme="minorHAnsi" w:hAnsiTheme="minorHAnsi" w:cstheme="minorHAnsi"/>
          <w:sz w:val="24"/>
          <w:szCs w:val="24"/>
          <w:lang w:val="en-US" w:eastAsia="en-US"/>
        </w:rPr>
        <w:t xml:space="preserve">, </w:t>
      </w:r>
      <w:r w:rsidRPr="00773FF4">
        <w:rPr>
          <w:rFonts w:asciiTheme="minorHAnsi" w:hAnsiTheme="minorHAnsi" w:cstheme="minorHAnsi"/>
          <w:sz w:val="24"/>
          <w:szCs w:val="24"/>
          <w:lang w:val="en-US" w:eastAsia="en-US"/>
        </w:rPr>
        <w:t xml:space="preserve">diameter bottom = </w:t>
      </w:r>
      <w:r w:rsidR="007762D4" w:rsidRPr="00F005F1">
        <w:rPr>
          <w:rFonts w:asciiTheme="minorHAnsi" w:hAnsiTheme="minorHAnsi" w:cstheme="minorHAnsi"/>
          <w:sz w:val="24"/>
          <w:szCs w:val="24"/>
          <w:lang w:val="en-US" w:eastAsia="en-US"/>
        </w:rPr>
        <w:t>154 mm</w:t>
      </w:r>
      <w:r w:rsidRPr="00773FF4">
        <w:rPr>
          <w:rFonts w:asciiTheme="minorHAnsi" w:hAnsiTheme="minorHAnsi" w:cstheme="minorHAnsi"/>
          <w:sz w:val="24"/>
          <w:szCs w:val="24"/>
          <w:lang w:val="en-US" w:eastAsia="en-US"/>
        </w:rPr>
        <w:t>) was employed for holding the test material. Metallic screws were inserted in the wall of the bucket in a way that four rings of conductors (</w:t>
      </w:r>
      <w:r w:rsidR="00F005F1">
        <w:rPr>
          <w:rFonts w:asciiTheme="minorHAnsi" w:hAnsiTheme="minorHAnsi" w:cstheme="minorHAnsi"/>
          <w:sz w:val="24"/>
          <w:szCs w:val="24"/>
          <w:lang w:val="en-US" w:eastAsia="en-US"/>
        </w:rPr>
        <w:t>8</w:t>
      </w:r>
      <w:r w:rsidRPr="00773FF4">
        <w:rPr>
          <w:rFonts w:asciiTheme="minorHAnsi" w:hAnsiTheme="minorHAnsi" w:cstheme="minorHAnsi"/>
          <w:sz w:val="24"/>
          <w:szCs w:val="24"/>
          <w:lang w:val="en-US" w:eastAsia="en-US"/>
        </w:rPr>
        <w:t xml:space="preserve"> contact points/ring) </w:t>
      </w:r>
      <w:r w:rsidR="0091452D">
        <w:rPr>
          <w:rFonts w:asciiTheme="minorHAnsi" w:hAnsiTheme="minorHAnsi" w:cstheme="minorHAnsi"/>
          <w:sz w:val="24"/>
          <w:szCs w:val="24"/>
          <w:lang w:val="en-US" w:eastAsia="en-US"/>
        </w:rPr>
        <w:t>were</w:t>
      </w:r>
      <w:r w:rsidRPr="00773FF4">
        <w:rPr>
          <w:rFonts w:asciiTheme="minorHAnsi" w:hAnsiTheme="minorHAnsi" w:cstheme="minorHAnsi"/>
          <w:sz w:val="24"/>
          <w:szCs w:val="24"/>
          <w:lang w:val="en-US" w:eastAsia="en-US"/>
        </w:rPr>
        <w:t xml:space="preserve"> attached to the wall of the bucket. From brim to the bottom of the bucket, the diameters of the bucket at the position of first, second, third and fourth electrode rings are 16.3cm, 16cm, 15.7cm and 15.4cm, respectively. The metallic screws/conductors’ positions are separated apart by 5 cm in the vertical direction and horizontal separation distance between screws is 6.40 cm in the first ring (close to brim), 6.28 cm in the second ring, 6.16 cm in the </w:t>
      </w:r>
      <w:r w:rsidRPr="00773FF4">
        <w:rPr>
          <w:rFonts w:asciiTheme="minorHAnsi" w:hAnsiTheme="minorHAnsi" w:cstheme="minorHAnsi"/>
          <w:sz w:val="24"/>
          <w:szCs w:val="24"/>
          <w:lang w:val="en-US" w:eastAsia="en-US"/>
        </w:rPr>
        <w:lastRenderedPageBreak/>
        <w:t xml:space="preserve">third ring and 6.04 cm in the fourth ring (close to bottom). The average horizontal distance between metallic screws is 6.22 cm. To simulate smoldering fire, an externally powered hot </w:t>
      </w:r>
      <w:r w:rsidR="0091452D">
        <w:rPr>
          <w:rFonts w:asciiTheme="minorHAnsi" w:hAnsiTheme="minorHAnsi" w:cstheme="minorHAnsi"/>
          <w:sz w:val="24"/>
          <w:szCs w:val="24"/>
          <w:lang w:val="en-US" w:eastAsia="en-US"/>
        </w:rPr>
        <w:t xml:space="preserve">resistant </w:t>
      </w:r>
      <w:r w:rsidRPr="00773FF4">
        <w:rPr>
          <w:rFonts w:asciiTheme="minorHAnsi" w:hAnsiTheme="minorHAnsi" w:cstheme="minorHAnsi"/>
          <w:sz w:val="24"/>
          <w:szCs w:val="24"/>
          <w:lang w:val="en-US" w:eastAsia="en-US"/>
        </w:rPr>
        <w:t xml:space="preserve">wire </w:t>
      </w:r>
      <w:r w:rsidR="0091452D">
        <w:rPr>
          <w:rFonts w:asciiTheme="minorHAnsi" w:hAnsiTheme="minorHAnsi" w:cstheme="minorHAnsi"/>
          <w:sz w:val="24"/>
          <w:szCs w:val="24"/>
          <w:lang w:val="en-US" w:eastAsia="en-US"/>
        </w:rPr>
        <w:t xml:space="preserve">was </w:t>
      </w:r>
      <w:r w:rsidRPr="00773FF4">
        <w:rPr>
          <w:rFonts w:asciiTheme="minorHAnsi" w:hAnsiTheme="minorHAnsi" w:cstheme="minorHAnsi"/>
          <w:sz w:val="24"/>
          <w:szCs w:val="24"/>
          <w:lang w:val="en-US" w:eastAsia="en-US"/>
        </w:rPr>
        <w:t xml:space="preserve">rolled over a wooden </w:t>
      </w:r>
      <w:r w:rsidR="0091452D">
        <w:rPr>
          <w:rFonts w:asciiTheme="minorHAnsi" w:hAnsiTheme="minorHAnsi" w:cstheme="minorHAnsi"/>
          <w:sz w:val="24"/>
          <w:szCs w:val="24"/>
          <w:lang w:val="en-US" w:eastAsia="en-US"/>
        </w:rPr>
        <w:t>cuboid</w:t>
      </w:r>
      <w:r w:rsidRPr="00773FF4">
        <w:rPr>
          <w:rFonts w:asciiTheme="minorHAnsi" w:hAnsiTheme="minorHAnsi" w:cstheme="minorHAnsi"/>
          <w:sz w:val="24"/>
          <w:szCs w:val="24"/>
          <w:lang w:val="en-US" w:eastAsia="en-US"/>
        </w:rPr>
        <w:t xml:space="preserve"> and </w:t>
      </w:r>
      <w:r w:rsidR="001D7756">
        <w:rPr>
          <w:rFonts w:asciiTheme="minorHAnsi" w:hAnsiTheme="minorHAnsi" w:cstheme="minorHAnsi"/>
          <w:sz w:val="24"/>
          <w:szCs w:val="24"/>
          <w:lang w:val="en-US" w:eastAsia="en-US"/>
        </w:rPr>
        <w:t xml:space="preserve">then </w:t>
      </w:r>
      <w:r w:rsidRPr="00773FF4">
        <w:rPr>
          <w:rFonts w:asciiTheme="minorHAnsi" w:hAnsiTheme="minorHAnsi" w:cstheme="minorHAnsi"/>
          <w:sz w:val="24"/>
          <w:szCs w:val="24"/>
          <w:lang w:val="en-US" w:eastAsia="en-US"/>
        </w:rPr>
        <w:t xml:space="preserve">placed </w:t>
      </w:r>
      <w:r w:rsidR="001D7756">
        <w:rPr>
          <w:rFonts w:asciiTheme="minorHAnsi" w:hAnsiTheme="minorHAnsi" w:cstheme="minorHAnsi"/>
          <w:sz w:val="24"/>
          <w:szCs w:val="24"/>
          <w:lang w:val="en-US" w:eastAsia="en-US"/>
        </w:rPr>
        <w:t>approximately</w:t>
      </w:r>
      <w:r w:rsidRPr="00773FF4">
        <w:rPr>
          <w:rFonts w:asciiTheme="minorHAnsi" w:hAnsiTheme="minorHAnsi" w:cstheme="minorHAnsi"/>
          <w:sz w:val="24"/>
          <w:szCs w:val="24"/>
          <w:lang w:val="en-US" w:eastAsia="en-US"/>
        </w:rPr>
        <w:t xml:space="preserve"> 10 cm below the top ring (i.e. </w:t>
      </w:r>
      <w:r w:rsidR="001D7756">
        <w:rPr>
          <w:rFonts w:asciiTheme="minorHAnsi" w:hAnsiTheme="minorHAnsi" w:cstheme="minorHAnsi"/>
          <w:sz w:val="24"/>
          <w:szCs w:val="24"/>
          <w:lang w:val="en-US" w:eastAsia="en-US"/>
        </w:rPr>
        <w:t xml:space="preserve">approximately </w:t>
      </w:r>
      <w:r w:rsidRPr="00773FF4">
        <w:rPr>
          <w:rFonts w:asciiTheme="minorHAnsi" w:hAnsiTheme="minorHAnsi" w:cstheme="minorHAnsi"/>
          <w:sz w:val="24"/>
          <w:szCs w:val="24"/>
          <w:lang w:val="en-US" w:eastAsia="en-US"/>
        </w:rPr>
        <w:t>the position of the third ring</w:t>
      </w:r>
      <w:r w:rsidR="001D7756">
        <w:rPr>
          <w:rFonts w:asciiTheme="minorHAnsi" w:hAnsiTheme="minorHAnsi" w:cstheme="minorHAnsi"/>
          <w:sz w:val="24"/>
          <w:szCs w:val="24"/>
          <w:lang w:val="en-US" w:eastAsia="en-US"/>
        </w:rPr>
        <w:t xml:space="preserve"> of conductors</w:t>
      </w:r>
      <w:r w:rsidRPr="00773FF4">
        <w:rPr>
          <w:rFonts w:asciiTheme="minorHAnsi" w:hAnsiTheme="minorHAnsi" w:cstheme="minorHAnsi"/>
          <w:sz w:val="24"/>
          <w:szCs w:val="24"/>
          <w:lang w:val="en-US" w:eastAsia="en-US"/>
        </w:rPr>
        <w:t xml:space="preserve"> from the top). The characteristic length of smoldering fires is about (≈ 7.5 cm) i.e., half of the diameter of the bucket (15.7/2) at that position element</w:t>
      </w:r>
      <w:r w:rsidR="001D7756">
        <w:rPr>
          <w:rFonts w:asciiTheme="minorHAnsi" w:hAnsiTheme="minorHAnsi" w:cstheme="minorHAnsi"/>
          <w:sz w:val="24"/>
          <w:szCs w:val="24"/>
          <w:lang w:val="en-US" w:eastAsia="en-US"/>
        </w:rPr>
        <w:t xml:space="preserve"> (see Fig. 1a)</w:t>
      </w:r>
      <w:r w:rsidRPr="00773FF4">
        <w:rPr>
          <w:rFonts w:asciiTheme="minorHAnsi" w:hAnsiTheme="minorHAnsi" w:cstheme="minorHAnsi"/>
          <w:sz w:val="24"/>
          <w:szCs w:val="24"/>
          <w:lang w:val="en-US" w:eastAsia="en-US"/>
        </w:rPr>
        <w:t xml:space="preserve">. </w:t>
      </w:r>
      <w:r w:rsidRPr="00773FF4">
        <w:rPr>
          <w:rFonts w:asciiTheme="minorHAnsi" w:hAnsiTheme="minorHAnsi" w:cstheme="minorHAnsi"/>
          <w:noProof/>
          <w:sz w:val="24"/>
          <w:szCs w:val="24"/>
          <w:lang w:val="en-US" w:eastAsia="en-US"/>
        </w:rPr>
        <w:t xml:space="preserve">   </w:t>
      </w:r>
    </w:p>
    <w:p w14:paraId="4A9ABB73" w14:textId="1E9971BB" w:rsidR="006523EF" w:rsidRPr="00773FF4" w:rsidRDefault="006523EF" w:rsidP="006523EF">
      <w:pPr>
        <w:jc w:val="center"/>
        <w:rPr>
          <w:rFonts w:asciiTheme="minorHAnsi" w:hAnsiTheme="minorHAnsi" w:cstheme="minorHAnsi"/>
          <w:noProof/>
          <w:lang w:val="en-US" w:eastAsia="en-US"/>
        </w:rPr>
      </w:pPr>
    </w:p>
    <w:p w14:paraId="1ABB9406" w14:textId="77777777" w:rsidR="006523EF" w:rsidRPr="00773FF4" w:rsidRDefault="006523EF" w:rsidP="006523EF">
      <w:pPr>
        <w:keepNext/>
        <w:jc w:val="center"/>
        <w:rPr>
          <w:rFonts w:asciiTheme="minorHAnsi" w:hAnsiTheme="minorHAnsi" w:cstheme="minorHAnsi"/>
        </w:rPr>
      </w:pPr>
      <w:r w:rsidRPr="00773FF4">
        <w:rPr>
          <w:rFonts w:asciiTheme="minorHAnsi" w:hAnsiTheme="minorHAnsi" w:cstheme="minorHAnsi"/>
          <w:noProof/>
        </w:rPr>
        <w:drawing>
          <wp:inline distT="0" distB="0" distL="0" distR="0" wp14:anchorId="05FA20EF" wp14:editId="5A3C706A">
            <wp:extent cx="4815068" cy="236673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908" t="37074" r="25189" b="20192"/>
                    <a:stretch/>
                  </pic:blipFill>
                  <pic:spPr bwMode="auto">
                    <a:xfrm>
                      <a:off x="0" y="0"/>
                      <a:ext cx="4849460" cy="2383634"/>
                    </a:xfrm>
                    <a:prstGeom prst="rect">
                      <a:avLst/>
                    </a:prstGeom>
                    <a:ln>
                      <a:noFill/>
                    </a:ln>
                    <a:extLst>
                      <a:ext uri="{53640926-AAD7-44D8-BBD7-CCE9431645EC}">
                        <a14:shadowObscured xmlns:a14="http://schemas.microsoft.com/office/drawing/2010/main"/>
                      </a:ext>
                    </a:extLst>
                  </pic:spPr>
                </pic:pic>
              </a:graphicData>
            </a:graphic>
          </wp:inline>
        </w:drawing>
      </w:r>
    </w:p>
    <w:p w14:paraId="7FACD34B" w14:textId="2FF7FDDB" w:rsidR="006523EF" w:rsidRPr="00773FF4" w:rsidRDefault="006523EF" w:rsidP="006523EF">
      <w:pPr>
        <w:pStyle w:val="Caption"/>
        <w:jc w:val="center"/>
        <w:rPr>
          <w:rFonts w:asciiTheme="minorHAnsi" w:hAnsiTheme="minorHAnsi" w:cstheme="minorHAnsi"/>
          <w:b/>
          <w:bCs/>
          <w:noProof/>
          <w:color w:val="000000" w:themeColor="text1"/>
          <w:lang w:val="en-US" w:eastAsia="en-US"/>
        </w:rPr>
      </w:pPr>
      <w:r w:rsidRPr="00773FF4">
        <w:rPr>
          <w:rFonts w:asciiTheme="minorHAnsi" w:hAnsiTheme="minorHAnsi" w:cstheme="minorHAnsi"/>
          <w:b/>
          <w:bCs/>
          <w:color w:val="000000" w:themeColor="text1"/>
          <w:lang w:val="en-US"/>
        </w:rPr>
        <w:t xml:space="preserve">Figure </w:t>
      </w:r>
      <w:r w:rsidRPr="00773FF4">
        <w:rPr>
          <w:rFonts w:asciiTheme="minorHAnsi" w:hAnsiTheme="minorHAnsi" w:cstheme="minorHAnsi"/>
          <w:b/>
          <w:bCs/>
          <w:color w:val="000000" w:themeColor="text1"/>
        </w:rPr>
        <w:fldChar w:fldCharType="begin"/>
      </w:r>
      <w:r w:rsidRPr="00773FF4">
        <w:rPr>
          <w:rFonts w:asciiTheme="minorHAnsi" w:hAnsiTheme="minorHAnsi" w:cstheme="minorHAnsi"/>
          <w:b/>
          <w:bCs/>
          <w:color w:val="000000" w:themeColor="text1"/>
          <w:lang w:val="en-US"/>
        </w:rPr>
        <w:instrText xml:space="preserve"> SEQ Figure \* ARABIC </w:instrText>
      </w:r>
      <w:r w:rsidRPr="00773FF4">
        <w:rPr>
          <w:rFonts w:asciiTheme="minorHAnsi" w:hAnsiTheme="minorHAnsi" w:cstheme="minorHAnsi"/>
          <w:b/>
          <w:bCs/>
          <w:color w:val="000000" w:themeColor="text1"/>
        </w:rPr>
        <w:fldChar w:fldCharType="separate"/>
      </w:r>
      <w:r w:rsidR="00F265A0">
        <w:rPr>
          <w:rFonts w:asciiTheme="minorHAnsi" w:hAnsiTheme="minorHAnsi" w:cstheme="minorHAnsi"/>
          <w:b/>
          <w:bCs/>
          <w:noProof/>
          <w:color w:val="000000" w:themeColor="text1"/>
          <w:lang w:val="en-US"/>
        </w:rPr>
        <w:t>1</w:t>
      </w:r>
      <w:r w:rsidRPr="00773FF4">
        <w:rPr>
          <w:rFonts w:asciiTheme="minorHAnsi" w:hAnsiTheme="minorHAnsi" w:cstheme="minorHAnsi"/>
          <w:b/>
          <w:bCs/>
          <w:color w:val="000000" w:themeColor="text1"/>
        </w:rPr>
        <w:fldChar w:fldCharType="end"/>
      </w:r>
      <w:r w:rsidRPr="00773FF4">
        <w:rPr>
          <w:rFonts w:asciiTheme="minorHAnsi" w:hAnsiTheme="minorHAnsi" w:cstheme="minorHAnsi"/>
          <w:b/>
          <w:bCs/>
          <w:color w:val="000000" w:themeColor="text1"/>
          <w:lang w:val="en-US"/>
        </w:rPr>
        <w:t>. Snapshot of experimental setup: (a). hotwire arrangement in the test material and top view of test bucket and (b). side view of the test bucket</w:t>
      </w:r>
    </w:p>
    <w:p w14:paraId="1A88B5C4" w14:textId="47D47B03" w:rsidR="006523EF" w:rsidRPr="00773FF4" w:rsidRDefault="00E47BDD" w:rsidP="006523EF">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After attaining the conditions suitable for the flow of electric signal through the test material, </w:t>
      </w:r>
      <w:r w:rsidR="001D7756">
        <w:rPr>
          <w:rFonts w:asciiTheme="minorHAnsi" w:hAnsiTheme="minorHAnsi" w:cstheme="minorHAnsi"/>
          <w:sz w:val="24"/>
          <w:szCs w:val="24"/>
          <w:lang w:val="en-US" w:eastAsia="en-US"/>
        </w:rPr>
        <w:t xml:space="preserve">each </w:t>
      </w:r>
      <w:r w:rsidRPr="00773FF4">
        <w:rPr>
          <w:rFonts w:asciiTheme="minorHAnsi" w:hAnsiTheme="minorHAnsi" w:cstheme="minorHAnsi"/>
          <w:sz w:val="24"/>
          <w:szCs w:val="24"/>
          <w:lang w:val="en-US" w:eastAsia="en-US"/>
        </w:rPr>
        <w:t>experiment w</w:t>
      </w:r>
      <w:r w:rsidR="001D7756">
        <w:rPr>
          <w:rFonts w:asciiTheme="minorHAnsi" w:hAnsiTheme="minorHAnsi" w:cstheme="minorHAnsi"/>
          <w:sz w:val="24"/>
          <w:szCs w:val="24"/>
          <w:lang w:val="en-US" w:eastAsia="en-US"/>
        </w:rPr>
        <w:t>as</w:t>
      </w:r>
      <w:r w:rsidRPr="00773FF4">
        <w:rPr>
          <w:rFonts w:asciiTheme="minorHAnsi" w:hAnsiTheme="minorHAnsi" w:cstheme="minorHAnsi"/>
          <w:sz w:val="24"/>
          <w:szCs w:val="24"/>
          <w:lang w:val="en-US" w:eastAsia="en-US"/>
        </w:rPr>
        <w:t xml:space="preserve"> conducted for the duration of about 400 minutes (6.6 </w:t>
      </w:r>
      <w:proofErr w:type="spellStart"/>
      <w:r w:rsidRPr="00773FF4">
        <w:rPr>
          <w:rFonts w:asciiTheme="minorHAnsi" w:hAnsiTheme="minorHAnsi" w:cstheme="minorHAnsi"/>
          <w:sz w:val="24"/>
          <w:szCs w:val="24"/>
          <w:lang w:val="en-US" w:eastAsia="en-US"/>
        </w:rPr>
        <w:t>hrs</w:t>
      </w:r>
      <w:proofErr w:type="spellEnd"/>
      <w:r w:rsidRPr="00773FF4">
        <w:rPr>
          <w:rFonts w:asciiTheme="minorHAnsi" w:hAnsiTheme="minorHAnsi" w:cstheme="minorHAnsi"/>
          <w:sz w:val="24"/>
          <w:szCs w:val="24"/>
          <w:lang w:val="en-US" w:eastAsia="en-US"/>
        </w:rPr>
        <w:t>). The data of conductance was recorded after every 20 minutes for every quadrupole configuration</w:t>
      </w:r>
      <w:r w:rsidR="00433A8F">
        <w:rPr>
          <w:rFonts w:asciiTheme="minorHAnsi" w:hAnsiTheme="minorHAnsi" w:cstheme="minorHAnsi"/>
          <w:sz w:val="24"/>
          <w:szCs w:val="24"/>
          <w:lang w:val="en-US" w:eastAsia="en-US"/>
        </w:rPr>
        <w:t xml:space="preserve"> at each conductor ring</w:t>
      </w:r>
      <w:r w:rsidR="00F15FCF" w:rsidRPr="00773FF4">
        <w:rPr>
          <w:rFonts w:asciiTheme="minorHAnsi" w:hAnsiTheme="minorHAnsi" w:cstheme="minorHAnsi"/>
          <w:sz w:val="24"/>
          <w:szCs w:val="24"/>
          <w:lang w:val="en-US" w:eastAsia="en-US"/>
        </w:rPr>
        <w:t xml:space="preserve">. </w:t>
      </w:r>
      <w:r w:rsidR="00433A8F" w:rsidRPr="00773FF4">
        <w:rPr>
          <w:rFonts w:asciiTheme="minorHAnsi" w:hAnsiTheme="minorHAnsi" w:cstheme="minorHAnsi"/>
          <w:sz w:val="24"/>
          <w:szCs w:val="24"/>
          <w:lang w:val="en-US" w:eastAsia="en-US"/>
        </w:rPr>
        <w:t xml:space="preserve">Each recorded value represents the average conduction through the combination of 4 electrodes. </w:t>
      </w:r>
      <w:r w:rsidR="00433A8F">
        <w:rPr>
          <w:rFonts w:asciiTheme="minorHAnsi" w:hAnsiTheme="minorHAnsi" w:cstheme="minorHAnsi"/>
          <w:sz w:val="24"/>
          <w:szCs w:val="24"/>
          <w:lang w:val="en-US" w:eastAsia="en-US"/>
        </w:rPr>
        <w:t xml:space="preserve">Some measurements were also taken diagonally </w:t>
      </w:r>
      <w:r w:rsidR="001D7756">
        <w:rPr>
          <w:rFonts w:asciiTheme="minorHAnsi" w:hAnsiTheme="minorHAnsi" w:cstheme="minorHAnsi"/>
          <w:sz w:val="24"/>
          <w:szCs w:val="24"/>
          <w:lang w:val="en-US" w:eastAsia="en-US"/>
        </w:rPr>
        <w:t xml:space="preserve">i.e. </w:t>
      </w:r>
      <w:r w:rsidR="00433A8F">
        <w:rPr>
          <w:rFonts w:asciiTheme="minorHAnsi" w:hAnsiTheme="minorHAnsi" w:cstheme="minorHAnsi"/>
          <w:sz w:val="24"/>
          <w:szCs w:val="24"/>
          <w:lang w:val="en-US" w:eastAsia="en-US"/>
        </w:rPr>
        <w:t xml:space="preserve">using </w:t>
      </w:r>
      <w:r w:rsidR="001D7756">
        <w:rPr>
          <w:rFonts w:asciiTheme="minorHAnsi" w:hAnsiTheme="minorHAnsi" w:cstheme="minorHAnsi"/>
          <w:sz w:val="24"/>
          <w:szCs w:val="24"/>
          <w:lang w:val="en-US" w:eastAsia="en-US"/>
        </w:rPr>
        <w:t xml:space="preserve">the </w:t>
      </w:r>
      <w:r w:rsidR="00433A8F">
        <w:rPr>
          <w:rFonts w:asciiTheme="minorHAnsi" w:hAnsiTheme="minorHAnsi" w:cstheme="minorHAnsi"/>
          <w:sz w:val="24"/>
          <w:szCs w:val="24"/>
          <w:lang w:val="en-US" w:eastAsia="en-US"/>
        </w:rPr>
        <w:t xml:space="preserve">electrodes that are positioned at different electrode rings. </w:t>
      </w:r>
      <w:r w:rsidR="00F15FCF" w:rsidRPr="00773FF4">
        <w:rPr>
          <w:rFonts w:asciiTheme="minorHAnsi" w:hAnsiTheme="minorHAnsi" w:cstheme="minorHAnsi"/>
          <w:sz w:val="24"/>
          <w:szCs w:val="24"/>
          <w:lang w:val="en-US" w:eastAsia="en-US"/>
        </w:rPr>
        <w:t xml:space="preserve">The data of conductance was inverted to get resistivity values and plotted against </w:t>
      </w:r>
      <w:r w:rsidR="002C19E5" w:rsidRPr="00773FF4">
        <w:rPr>
          <w:rFonts w:asciiTheme="minorHAnsi" w:hAnsiTheme="minorHAnsi" w:cstheme="minorHAnsi"/>
          <w:sz w:val="24"/>
          <w:szCs w:val="24"/>
          <w:lang w:val="en-US" w:eastAsia="en-US"/>
        </w:rPr>
        <w:t>20-time-</w:t>
      </w:r>
      <w:r w:rsidR="00F15FCF" w:rsidRPr="00773FF4">
        <w:rPr>
          <w:rFonts w:asciiTheme="minorHAnsi" w:hAnsiTheme="minorHAnsi" w:cstheme="minorHAnsi"/>
          <w:sz w:val="24"/>
          <w:szCs w:val="24"/>
          <w:lang w:val="en-US" w:eastAsia="en-US"/>
        </w:rPr>
        <w:t>intervals at which data was collected.</w:t>
      </w:r>
      <w:r w:rsidRPr="00773FF4">
        <w:rPr>
          <w:rFonts w:asciiTheme="minorHAnsi" w:hAnsiTheme="minorHAnsi" w:cstheme="minorHAnsi"/>
          <w:sz w:val="24"/>
          <w:szCs w:val="24"/>
          <w:lang w:val="en-US" w:eastAsia="en-US"/>
        </w:rPr>
        <w:t xml:space="preserve"> </w:t>
      </w:r>
      <w:r w:rsidR="00F15FCF" w:rsidRPr="00773FF4">
        <w:rPr>
          <w:rFonts w:asciiTheme="minorHAnsi" w:hAnsiTheme="minorHAnsi" w:cstheme="minorHAnsi"/>
          <w:sz w:val="24"/>
          <w:szCs w:val="24"/>
          <w:lang w:val="en-US" w:eastAsia="en-US"/>
        </w:rPr>
        <w:t>A comparison of rate of change of resistances at 4 cross-sections was made</w:t>
      </w:r>
      <w:r w:rsidR="00D25769">
        <w:rPr>
          <w:rFonts w:asciiTheme="minorHAnsi" w:hAnsiTheme="minorHAnsi" w:cstheme="minorHAnsi"/>
          <w:sz w:val="24"/>
          <w:szCs w:val="24"/>
          <w:lang w:val="en-US" w:eastAsia="en-US"/>
        </w:rPr>
        <w:t>. T</w:t>
      </w:r>
      <w:r w:rsidR="00F15FCF" w:rsidRPr="00773FF4">
        <w:rPr>
          <w:rFonts w:asciiTheme="minorHAnsi" w:hAnsiTheme="minorHAnsi" w:cstheme="minorHAnsi"/>
          <w:sz w:val="24"/>
          <w:szCs w:val="24"/>
          <w:lang w:val="en-US" w:eastAsia="en-US"/>
        </w:rPr>
        <w:t xml:space="preserve">o </w:t>
      </w:r>
      <w:r w:rsidR="004929C9" w:rsidRPr="00773FF4">
        <w:rPr>
          <w:rFonts w:asciiTheme="minorHAnsi" w:hAnsiTheme="minorHAnsi" w:cstheme="minorHAnsi"/>
          <w:sz w:val="24"/>
          <w:szCs w:val="24"/>
          <w:lang w:val="en-US" w:eastAsia="en-US"/>
        </w:rPr>
        <w:t xml:space="preserve">properly </w:t>
      </w:r>
      <w:r w:rsidR="00F15FCF" w:rsidRPr="00773FF4">
        <w:rPr>
          <w:rFonts w:asciiTheme="minorHAnsi" w:hAnsiTheme="minorHAnsi" w:cstheme="minorHAnsi"/>
          <w:sz w:val="24"/>
          <w:szCs w:val="24"/>
          <w:lang w:val="en-US" w:eastAsia="en-US"/>
        </w:rPr>
        <w:t xml:space="preserve">interpret these resistivity values, physical observation of the test material was also made </w:t>
      </w:r>
      <w:r w:rsidR="002C19E5" w:rsidRPr="00773FF4">
        <w:rPr>
          <w:rFonts w:asciiTheme="minorHAnsi" w:hAnsiTheme="minorHAnsi" w:cstheme="minorHAnsi"/>
          <w:sz w:val="24"/>
          <w:szCs w:val="24"/>
          <w:lang w:val="en-US" w:eastAsia="en-US"/>
        </w:rPr>
        <w:t>at the end of the experiment. After the completion of the experimental run, test material was taken out from the test bucket and pictures were taken intermittently</w:t>
      </w:r>
      <w:r w:rsidR="004929C9" w:rsidRPr="00773FF4">
        <w:rPr>
          <w:rFonts w:asciiTheme="minorHAnsi" w:hAnsiTheme="minorHAnsi" w:cstheme="minorHAnsi"/>
          <w:sz w:val="24"/>
          <w:szCs w:val="24"/>
          <w:lang w:val="en-US" w:eastAsia="en-US"/>
        </w:rPr>
        <w:t xml:space="preserve"> to</w:t>
      </w:r>
      <w:r w:rsidR="00F15FCF" w:rsidRPr="00773FF4">
        <w:rPr>
          <w:rFonts w:asciiTheme="minorHAnsi" w:hAnsiTheme="minorHAnsi" w:cstheme="minorHAnsi"/>
          <w:sz w:val="24"/>
          <w:szCs w:val="24"/>
          <w:lang w:val="en-US" w:eastAsia="en-US"/>
        </w:rPr>
        <w:t xml:space="preserve"> see the travel distance of smoldering front and </w:t>
      </w:r>
      <w:r w:rsidR="004929C9" w:rsidRPr="00773FF4">
        <w:rPr>
          <w:rFonts w:asciiTheme="minorHAnsi" w:hAnsiTheme="minorHAnsi" w:cstheme="minorHAnsi"/>
          <w:sz w:val="24"/>
          <w:szCs w:val="24"/>
          <w:lang w:val="en-US" w:eastAsia="en-US"/>
        </w:rPr>
        <w:t xml:space="preserve">to record the </w:t>
      </w:r>
      <w:r w:rsidR="00F15FCF" w:rsidRPr="00773FF4">
        <w:rPr>
          <w:rFonts w:asciiTheme="minorHAnsi" w:hAnsiTheme="minorHAnsi" w:cstheme="minorHAnsi"/>
          <w:sz w:val="24"/>
          <w:szCs w:val="24"/>
          <w:lang w:val="en-US" w:eastAsia="en-US"/>
        </w:rPr>
        <w:t xml:space="preserve">final size of the smoldering hotspot. </w:t>
      </w:r>
      <w:r w:rsidR="006523EF" w:rsidRPr="00773FF4">
        <w:rPr>
          <w:rFonts w:asciiTheme="minorHAnsi" w:hAnsiTheme="minorHAnsi" w:cstheme="minorHAnsi"/>
          <w:sz w:val="24"/>
          <w:szCs w:val="24"/>
          <w:lang w:val="en-US" w:eastAsia="en-US"/>
        </w:rPr>
        <w:t xml:space="preserve"> </w:t>
      </w:r>
    </w:p>
    <w:p w14:paraId="51C7E54D" w14:textId="750FED34" w:rsidR="006523EF" w:rsidRPr="00CB50E3" w:rsidRDefault="006523EF" w:rsidP="0040650C">
      <w:pPr>
        <w:pStyle w:val="Heading1"/>
        <w:numPr>
          <w:ilvl w:val="0"/>
          <w:numId w:val="3"/>
        </w:numPr>
        <w:ind w:left="284" w:hanging="284"/>
        <w:rPr>
          <w:rFonts w:asciiTheme="minorHAnsi" w:hAnsiTheme="minorHAnsi" w:cstheme="minorHAnsi"/>
          <w:b/>
          <w:bCs/>
          <w:lang w:val="en-US" w:eastAsia="en-US"/>
        </w:rPr>
      </w:pPr>
      <w:r w:rsidRPr="00CB50E3">
        <w:rPr>
          <w:rFonts w:asciiTheme="minorHAnsi" w:hAnsiTheme="minorHAnsi" w:cstheme="minorHAnsi"/>
          <w:b/>
          <w:bCs/>
          <w:lang w:val="en-US" w:eastAsia="en-US"/>
        </w:rPr>
        <w:t>Experiments</w:t>
      </w:r>
    </w:p>
    <w:p w14:paraId="12446428" w14:textId="3B9A2119" w:rsidR="00F15D2F" w:rsidRDefault="00AB1BE3" w:rsidP="002269B7">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To determine the minimum threshold values of </w:t>
      </w:r>
      <w:r w:rsidR="00E65EC6" w:rsidRPr="00773FF4">
        <w:rPr>
          <w:rFonts w:asciiTheme="minorHAnsi" w:hAnsiTheme="minorHAnsi" w:cstheme="minorHAnsi"/>
          <w:sz w:val="24"/>
          <w:szCs w:val="24"/>
          <w:lang w:val="en-US" w:eastAsia="en-US"/>
        </w:rPr>
        <w:t>free moisture in the test material</w:t>
      </w:r>
      <w:r w:rsidR="00DC3813">
        <w:rPr>
          <w:rFonts w:asciiTheme="minorHAnsi" w:hAnsiTheme="minorHAnsi" w:cstheme="minorHAnsi"/>
          <w:sz w:val="24"/>
          <w:szCs w:val="24"/>
          <w:lang w:val="en-US" w:eastAsia="en-US"/>
        </w:rPr>
        <w:t>,</w:t>
      </w:r>
      <w:r w:rsidR="00E65EC6" w:rsidRPr="00773FF4">
        <w:rPr>
          <w:rFonts w:asciiTheme="minorHAnsi" w:hAnsiTheme="minorHAnsi" w:cstheme="minorHAnsi"/>
          <w:sz w:val="24"/>
          <w:szCs w:val="24"/>
          <w:lang w:val="en-US" w:eastAsia="en-US"/>
        </w:rPr>
        <w:t xml:space="preserve"> </w:t>
      </w:r>
      <w:r w:rsidR="00DC3813">
        <w:rPr>
          <w:rFonts w:asciiTheme="minorHAnsi" w:hAnsiTheme="minorHAnsi" w:cstheme="minorHAnsi"/>
          <w:sz w:val="24"/>
          <w:szCs w:val="24"/>
          <w:lang w:val="en-US" w:eastAsia="en-US"/>
        </w:rPr>
        <w:t>which</w:t>
      </w:r>
      <w:r w:rsidR="00E65EC6" w:rsidRPr="00773FF4">
        <w:rPr>
          <w:rFonts w:asciiTheme="minorHAnsi" w:hAnsiTheme="minorHAnsi" w:cstheme="minorHAnsi"/>
          <w:sz w:val="24"/>
          <w:szCs w:val="24"/>
          <w:lang w:val="en-US" w:eastAsia="en-US"/>
        </w:rPr>
        <w:t xml:space="preserve"> is essential</w:t>
      </w:r>
      <w:r w:rsidRPr="00773FF4">
        <w:rPr>
          <w:rFonts w:asciiTheme="minorHAnsi" w:hAnsiTheme="minorHAnsi" w:cstheme="minorHAnsi"/>
          <w:sz w:val="24"/>
          <w:szCs w:val="24"/>
          <w:lang w:val="en-US" w:eastAsia="en-US"/>
        </w:rPr>
        <w:t xml:space="preserve"> for </w:t>
      </w:r>
      <w:r w:rsidR="00D25769">
        <w:rPr>
          <w:rFonts w:asciiTheme="minorHAnsi" w:hAnsiTheme="minorHAnsi" w:cstheme="minorHAnsi"/>
          <w:sz w:val="24"/>
          <w:szCs w:val="24"/>
          <w:lang w:val="en-US" w:eastAsia="en-US"/>
        </w:rPr>
        <w:t>performing the resistivity tomography</w:t>
      </w:r>
      <w:r w:rsidRPr="00773FF4">
        <w:rPr>
          <w:rFonts w:asciiTheme="minorHAnsi" w:hAnsiTheme="minorHAnsi" w:cstheme="minorHAnsi"/>
          <w:sz w:val="24"/>
          <w:szCs w:val="24"/>
          <w:lang w:val="en-US" w:eastAsia="en-US"/>
        </w:rPr>
        <w:t xml:space="preserve">, </w:t>
      </w:r>
      <w:r w:rsidR="00125CF2" w:rsidRPr="00773FF4">
        <w:rPr>
          <w:rFonts w:asciiTheme="minorHAnsi" w:hAnsiTheme="minorHAnsi" w:cstheme="minorHAnsi"/>
          <w:sz w:val="24"/>
          <w:szCs w:val="24"/>
          <w:lang w:val="en-US" w:eastAsia="en-US"/>
        </w:rPr>
        <w:t>a series of</w:t>
      </w:r>
      <w:r w:rsidR="00BD37C9" w:rsidRPr="00773FF4">
        <w:rPr>
          <w:rFonts w:asciiTheme="minorHAnsi" w:hAnsiTheme="minorHAnsi" w:cstheme="minorHAnsi"/>
          <w:sz w:val="24"/>
          <w:szCs w:val="24"/>
          <w:lang w:val="en-US" w:eastAsia="en-US"/>
        </w:rPr>
        <w:t xml:space="preserve"> </w:t>
      </w:r>
      <w:r w:rsidR="00A31876" w:rsidRPr="00773FF4">
        <w:rPr>
          <w:rFonts w:asciiTheme="minorHAnsi" w:hAnsiTheme="minorHAnsi" w:cstheme="minorHAnsi"/>
          <w:sz w:val="24"/>
          <w:szCs w:val="24"/>
          <w:lang w:val="en-US" w:eastAsia="en-US"/>
        </w:rPr>
        <w:t>raw tests</w:t>
      </w:r>
      <w:r w:rsidR="00BD37C9" w:rsidRPr="00773FF4">
        <w:rPr>
          <w:rFonts w:asciiTheme="minorHAnsi" w:hAnsiTheme="minorHAnsi" w:cstheme="minorHAnsi"/>
          <w:sz w:val="24"/>
          <w:szCs w:val="24"/>
          <w:lang w:val="en-US" w:eastAsia="en-US"/>
        </w:rPr>
        <w:t xml:space="preserve"> were performed</w:t>
      </w:r>
      <w:r w:rsidRPr="00773FF4">
        <w:rPr>
          <w:rFonts w:asciiTheme="minorHAnsi" w:hAnsiTheme="minorHAnsi" w:cstheme="minorHAnsi"/>
          <w:sz w:val="24"/>
          <w:szCs w:val="24"/>
          <w:lang w:val="en-US" w:eastAsia="en-US"/>
        </w:rPr>
        <w:t xml:space="preserve">. </w:t>
      </w:r>
      <w:r w:rsidR="00BD37C9" w:rsidRPr="00773FF4">
        <w:rPr>
          <w:rFonts w:asciiTheme="minorHAnsi" w:hAnsiTheme="minorHAnsi" w:cstheme="minorHAnsi"/>
          <w:sz w:val="24"/>
          <w:szCs w:val="24"/>
          <w:lang w:val="en-US" w:eastAsia="en-US"/>
        </w:rPr>
        <w:t xml:space="preserve"> </w:t>
      </w:r>
      <w:r w:rsidR="00E65EC6" w:rsidRPr="00773FF4">
        <w:rPr>
          <w:rFonts w:asciiTheme="minorHAnsi" w:hAnsiTheme="minorHAnsi" w:cstheme="minorHAnsi"/>
          <w:sz w:val="24"/>
          <w:szCs w:val="24"/>
          <w:lang w:val="en-US" w:eastAsia="en-US"/>
        </w:rPr>
        <w:t>Firstly</w:t>
      </w:r>
      <w:r w:rsidRPr="00773FF4">
        <w:rPr>
          <w:rFonts w:asciiTheme="minorHAnsi" w:hAnsiTheme="minorHAnsi" w:cstheme="minorHAnsi"/>
          <w:sz w:val="24"/>
          <w:szCs w:val="24"/>
          <w:lang w:val="en-US" w:eastAsia="en-US"/>
        </w:rPr>
        <w:t xml:space="preserve">, 8 mm wood pellets were employed as the </w:t>
      </w:r>
      <w:r w:rsidR="00F15D2F" w:rsidRPr="00773FF4">
        <w:rPr>
          <w:rFonts w:asciiTheme="minorHAnsi" w:hAnsiTheme="minorHAnsi" w:cstheme="minorHAnsi"/>
          <w:sz w:val="24"/>
          <w:szCs w:val="24"/>
          <w:lang w:val="en-US" w:eastAsia="en-US"/>
        </w:rPr>
        <w:t>test material</w:t>
      </w:r>
      <w:r w:rsidR="00E65EC6" w:rsidRPr="00773FF4">
        <w:rPr>
          <w:rFonts w:asciiTheme="minorHAnsi" w:hAnsiTheme="minorHAnsi" w:cstheme="minorHAnsi"/>
          <w:sz w:val="24"/>
          <w:szCs w:val="24"/>
          <w:lang w:val="en-US" w:eastAsia="en-US"/>
        </w:rPr>
        <w:t xml:space="preserve"> and b</w:t>
      </w:r>
      <w:r w:rsidRPr="00773FF4">
        <w:rPr>
          <w:rFonts w:asciiTheme="minorHAnsi" w:hAnsiTheme="minorHAnsi" w:cstheme="minorHAnsi"/>
          <w:sz w:val="24"/>
          <w:szCs w:val="24"/>
          <w:lang w:val="en-US" w:eastAsia="en-US"/>
        </w:rPr>
        <w:t xml:space="preserve">efore running any experiment, test material was </w:t>
      </w:r>
      <w:r w:rsidR="00A31876" w:rsidRPr="00773FF4">
        <w:rPr>
          <w:rFonts w:asciiTheme="minorHAnsi" w:hAnsiTheme="minorHAnsi" w:cstheme="minorHAnsi"/>
          <w:sz w:val="24"/>
          <w:szCs w:val="24"/>
          <w:lang w:val="en-US" w:eastAsia="en-US"/>
        </w:rPr>
        <w:t xml:space="preserve">first </w:t>
      </w:r>
      <w:r w:rsidR="00A31876" w:rsidRPr="00773FF4">
        <w:rPr>
          <w:rFonts w:asciiTheme="minorHAnsi" w:hAnsiTheme="minorHAnsi" w:cstheme="minorHAnsi"/>
          <w:sz w:val="24"/>
          <w:szCs w:val="24"/>
          <w:lang w:val="en-US" w:eastAsia="en-US"/>
        </w:rPr>
        <w:lastRenderedPageBreak/>
        <w:t xml:space="preserve">placed in </w:t>
      </w:r>
      <w:r w:rsidR="00DC3813">
        <w:rPr>
          <w:rFonts w:asciiTheme="minorHAnsi" w:hAnsiTheme="minorHAnsi" w:cstheme="minorHAnsi"/>
          <w:sz w:val="24"/>
          <w:szCs w:val="24"/>
          <w:lang w:val="en-US" w:eastAsia="en-US"/>
        </w:rPr>
        <w:t xml:space="preserve">the climate chamber </w:t>
      </w:r>
      <w:r w:rsidR="00F15D2F" w:rsidRPr="00773FF4">
        <w:rPr>
          <w:rFonts w:asciiTheme="minorHAnsi" w:hAnsiTheme="minorHAnsi" w:cstheme="minorHAnsi"/>
          <w:sz w:val="24"/>
          <w:szCs w:val="24"/>
          <w:lang w:val="en-US" w:eastAsia="en-US"/>
        </w:rPr>
        <w:t xml:space="preserve">for period of 24 hrs. </w:t>
      </w:r>
      <w:r w:rsidR="00143801" w:rsidRPr="00143801">
        <w:rPr>
          <w:rFonts w:asciiTheme="minorHAnsi" w:hAnsiTheme="minorHAnsi" w:cstheme="minorHAnsi"/>
          <w:sz w:val="24"/>
          <w:szCs w:val="24"/>
          <w:lang w:val="en-US" w:eastAsia="en-US"/>
        </w:rPr>
        <w:t>In the</w:t>
      </w:r>
      <w:r w:rsidR="00DC3813" w:rsidRPr="00143801">
        <w:rPr>
          <w:rFonts w:asciiTheme="minorHAnsi" w:hAnsiTheme="minorHAnsi" w:cstheme="minorHAnsi"/>
          <w:sz w:val="24"/>
          <w:szCs w:val="24"/>
          <w:lang w:val="en-US" w:eastAsia="en-US"/>
        </w:rPr>
        <w:t xml:space="preserve"> climate chamber, </w:t>
      </w:r>
      <w:r w:rsidR="00143801" w:rsidRPr="00143801">
        <w:rPr>
          <w:rFonts w:asciiTheme="minorHAnsi" w:hAnsiTheme="minorHAnsi" w:cstheme="minorHAnsi"/>
          <w:sz w:val="24"/>
          <w:szCs w:val="24"/>
          <w:lang w:val="en-US" w:eastAsia="en-US"/>
        </w:rPr>
        <w:t>the test material was</w:t>
      </w:r>
      <w:r w:rsidR="00DC3813" w:rsidRPr="00143801">
        <w:rPr>
          <w:rFonts w:asciiTheme="minorHAnsi" w:hAnsiTheme="minorHAnsi" w:cstheme="minorHAnsi"/>
          <w:sz w:val="24"/>
          <w:szCs w:val="24"/>
          <w:lang w:val="en-US" w:eastAsia="en-US"/>
        </w:rPr>
        <w:t xml:space="preserve"> expose</w:t>
      </w:r>
      <w:r w:rsidR="00143801" w:rsidRPr="00143801">
        <w:rPr>
          <w:rFonts w:asciiTheme="minorHAnsi" w:hAnsiTheme="minorHAnsi" w:cstheme="minorHAnsi"/>
          <w:sz w:val="24"/>
          <w:szCs w:val="24"/>
          <w:lang w:val="en-US" w:eastAsia="en-US"/>
        </w:rPr>
        <w:t>d</w:t>
      </w:r>
      <w:r w:rsidR="00DC3813" w:rsidRPr="00143801">
        <w:rPr>
          <w:rFonts w:asciiTheme="minorHAnsi" w:hAnsiTheme="minorHAnsi" w:cstheme="minorHAnsi"/>
          <w:sz w:val="24"/>
          <w:szCs w:val="24"/>
          <w:lang w:val="en-US" w:eastAsia="en-US"/>
        </w:rPr>
        <w:t xml:space="preserve"> to</w:t>
      </w:r>
      <w:r w:rsidR="00143801" w:rsidRPr="00143801">
        <w:rPr>
          <w:rFonts w:asciiTheme="minorHAnsi" w:hAnsiTheme="minorHAnsi" w:cstheme="minorHAnsi"/>
          <w:sz w:val="24"/>
          <w:szCs w:val="24"/>
          <w:lang w:val="en-US" w:eastAsia="en-US"/>
        </w:rPr>
        <w:t xml:space="preserve"> the</w:t>
      </w:r>
      <w:r w:rsidR="00DC3813" w:rsidRPr="00143801">
        <w:rPr>
          <w:rFonts w:asciiTheme="minorHAnsi" w:hAnsiTheme="minorHAnsi" w:cstheme="minorHAnsi"/>
          <w:sz w:val="24"/>
          <w:szCs w:val="24"/>
          <w:lang w:val="en-US" w:eastAsia="en-US"/>
        </w:rPr>
        <w:t xml:space="preserve"> environment </w:t>
      </w:r>
      <w:r w:rsidR="00143801" w:rsidRPr="00143801">
        <w:rPr>
          <w:rFonts w:asciiTheme="minorHAnsi" w:hAnsiTheme="minorHAnsi" w:cstheme="minorHAnsi"/>
          <w:sz w:val="24"/>
          <w:szCs w:val="24"/>
          <w:lang w:val="en-US" w:eastAsia="en-US"/>
        </w:rPr>
        <w:t xml:space="preserve">with </w:t>
      </w:r>
      <w:r w:rsidR="00DC3813" w:rsidRPr="00143801">
        <w:rPr>
          <w:rFonts w:asciiTheme="minorHAnsi" w:hAnsiTheme="minorHAnsi" w:cstheme="minorHAnsi"/>
          <w:sz w:val="24"/>
          <w:szCs w:val="24"/>
          <w:lang w:val="en-US" w:eastAsia="en-US"/>
        </w:rPr>
        <w:t>50%</w:t>
      </w:r>
      <w:r w:rsidR="00143801" w:rsidRPr="00143801">
        <w:rPr>
          <w:rFonts w:asciiTheme="minorHAnsi" w:hAnsiTheme="minorHAnsi" w:cstheme="minorHAnsi"/>
          <w:sz w:val="24"/>
          <w:szCs w:val="24"/>
          <w:lang w:val="en-US" w:eastAsia="en-US"/>
        </w:rPr>
        <w:t xml:space="preserve"> and</w:t>
      </w:r>
      <w:r w:rsidR="00DC3813" w:rsidRPr="00143801">
        <w:rPr>
          <w:rFonts w:asciiTheme="minorHAnsi" w:hAnsiTheme="minorHAnsi" w:cstheme="minorHAnsi"/>
          <w:sz w:val="24"/>
          <w:szCs w:val="24"/>
          <w:lang w:val="en-US" w:eastAsia="en-US"/>
        </w:rPr>
        <w:t xml:space="preserve"> 100% air humidity</w:t>
      </w:r>
      <w:r w:rsidR="00143801" w:rsidRPr="00143801">
        <w:rPr>
          <w:rFonts w:asciiTheme="minorHAnsi" w:hAnsiTheme="minorHAnsi" w:cstheme="minorHAnsi"/>
          <w:sz w:val="24"/>
          <w:szCs w:val="24"/>
          <w:lang w:val="en-US" w:eastAsia="en-US"/>
        </w:rPr>
        <w:t>, in respective experiments.</w:t>
      </w:r>
      <w:r w:rsidR="00DC3813" w:rsidRPr="00773FF4">
        <w:rPr>
          <w:rFonts w:asciiTheme="minorHAnsi" w:hAnsiTheme="minorHAnsi" w:cstheme="minorHAnsi"/>
          <w:sz w:val="24"/>
          <w:szCs w:val="24"/>
          <w:lang w:val="en-US" w:eastAsia="en-US"/>
        </w:rPr>
        <w:t xml:space="preserve"> </w:t>
      </w:r>
      <w:r w:rsidR="00F15D2F" w:rsidRPr="00773FF4">
        <w:rPr>
          <w:rFonts w:asciiTheme="minorHAnsi" w:hAnsiTheme="minorHAnsi" w:cstheme="minorHAnsi"/>
          <w:sz w:val="24"/>
          <w:szCs w:val="24"/>
          <w:lang w:val="en-US" w:eastAsia="en-US"/>
        </w:rPr>
        <w:t>Due to hydroscopic characteristics, the test material (</w:t>
      </w:r>
      <w:r w:rsidR="00563E95" w:rsidRPr="00773FF4">
        <w:rPr>
          <w:rFonts w:asciiTheme="minorHAnsi" w:hAnsiTheme="minorHAnsi" w:cstheme="minorHAnsi"/>
          <w:sz w:val="24"/>
          <w:szCs w:val="24"/>
          <w:lang w:val="en-US" w:eastAsia="en-US"/>
        </w:rPr>
        <w:t>wood pellets</w:t>
      </w:r>
      <w:r w:rsidR="00F15D2F" w:rsidRPr="00773FF4">
        <w:rPr>
          <w:rFonts w:asciiTheme="minorHAnsi" w:hAnsiTheme="minorHAnsi" w:cstheme="minorHAnsi"/>
          <w:sz w:val="24"/>
          <w:szCs w:val="24"/>
          <w:lang w:val="en-US" w:eastAsia="en-US"/>
        </w:rPr>
        <w:t xml:space="preserve">) takes up moisture from the air and </w:t>
      </w:r>
      <w:r w:rsidR="00E65EC6" w:rsidRPr="00773FF4">
        <w:rPr>
          <w:rFonts w:asciiTheme="minorHAnsi" w:hAnsiTheme="minorHAnsi" w:cstheme="minorHAnsi"/>
          <w:sz w:val="24"/>
          <w:szCs w:val="24"/>
          <w:lang w:val="en-US" w:eastAsia="en-US"/>
        </w:rPr>
        <w:t xml:space="preserve">this </w:t>
      </w:r>
      <w:r w:rsidR="005A148D" w:rsidRPr="00773FF4">
        <w:rPr>
          <w:rFonts w:asciiTheme="minorHAnsi" w:hAnsiTheme="minorHAnsi" w:cstheme="minorHAnsi"/>
          <w:sz w:val="24"/>
          <w:szCs w:val="24"/>
          <w:lang w:val="en-US" w:eastAsia="en-US"/>
        </w:rPr>
        <w:t xml:space="preserve">acts as the bounded moisture. </w:t>
      </w:r>
      <w:r w:rsidR="00B413AA" w:rsidRPr="00773FF4">
        <w:rPr>
          <w:rFonts w:asciiTheme="minorHAnsi" w:hAnsiTheme="minorHAnsi" w:cstheme="minorHAnsi"/>
          <w:sz w:val="24"/>
          <w:szCs w:val="24"/>
          <w:lang w:val="en-US" w:eastAsia="en-US"/>
        </w:rPr>
        <w:t>This set of</w:t>
      </w:r>
      <w:r w:rsidR="00F15D2F" w:rsidRPr="00773FF4">
        <w:rPr>
          <w:rFonts w:asciiTheme="minorHAnsi" w:hAnsiTheme="minorHAnsi" w:cstheme="minorHAnsi"/>
          <w:sz w:val="24"/>
          <w:szCs w:val="24"/>
          <w:lang w:val="en-US" w:eastAsia="en-US"/>
        </w:rPr>
        <w:t xml:space="preserve"> experiments were </w:t>
      </w:r>
      <w:r w:rsidR="00522A58" w:rsidRPr="00773FF4">
        <w:rPr>
          <w:rFonts w:asciiTheme="minorHAnsi" w:hAnsiTheme="minorHAnsi" w:cstheme="minorHAnsi"/>
          <w:sz w:val="24"/>
          <w:szCs w:val="24"/>
          <w:lang w:val="en-US" w:eastAsia="en-US"/>
        </w:rPr>
        <w:t>dedicat</w:t>
      </w:r>
      <w:r w:rsidR="00F15D2F" w:rsidRPr="00773FF4">
        <w:rPr>
          <w:rFonts w:asciiTheme="minorHAnsi" w:hAnsiTheme="minorHAnsi" w:cstheme="minorHAnsi"/>
          <w:sz w:val="24"/>
          <w:szCs w:val="24"/>
          <w:lang w:val="en-US" w:eastAsia="en-US"/>
        </w:rPr>
        <w:t xml:space="preserve">ed to </w:t>
      </w:r>
      <w:r w:rsidR="00522A58" w:rsidRPr="00773FF4">
        <w:rPr>
          <w:rFonts w:asciiTheme="minorHAnsi" w:hAnsiTheme="minorHAnsi" w:cstheme="minorHAnsi"/>
          <w:sz w:val="24"/>
          <w:szCs w:val="24"/>
          <w:lang w:val="en-US" w:eastAsia="en-US"/>
        </w:rPr>
        <w:t>determining</w:t>
      </w:r>
      <w:r w:rsidR="00F15D2F" w:rsidRPr="00773FF4">
        <w:rPr>
          <w:rFonts w:asciiTheme="minorHAnsi" w:hAnsiTheme="minorHAnsi" w:cstheme="minorHAnsi"/>
          <w:sz w:val="24"/>
          <w:szCs w:val="24"/>
          <w:lang w:val="en-US" w:eastAsia="en-US"/>
        </w:rPr>
        <w:t xml:space="preserve"> the degree of bounded moisture that</w:t>
      </w:r>
      <w:r w:rsidR="00BD37C9" w:rsidRPr="00773FF4">
        <w:rPr>
          <w:rFonts w:asciiTheme="minorHAnsi" w:hAnsiTheme="minorHAnsi" w:cstheme="minorHAnsi"/>
          <w:sz w:val="24"/>
          <w:szCs w:val="24"/>
          <w:lang w:val="en-US" w:eastAsia="en-US"/>
        </w:rPr>
        <w:t xml:space="preserve"> is necessary for </w:t>
      </w:r>
      <w:r w:rsidR="00B413AA" w:rsidRPr="00773FF4">
        <w:rPr>
          <w:rFonts w:asciiTheme="minorHAnsi" w:hAnsiTheme="minorHAnsi" w:cstheme="minorHAnsi"/>
          <w:sz w:val="24"/>
          <w:szCs w:val="24"/>
          <w:lang w:val="en-US" w:eastAsia="en-US"/>
        </w:rPr>
        <w:t>conducting</w:t>
      </w:r>
      <w:r w:rsidR="00BD37C9" w:rsidRPr="00773FF4">
        <w:rPr>
          <w:rFonts w:asciiTheme="minorHAnsi" w:hAnsiTheme="minorHAnsi" w:cstheme="minorHAnsi"/>
          <w:sz w:val="24"/>
          <w:szCs w:val="24"/>
          <w:lang w:val="en-US" w:eastAsia="en-US"/>
        </w:rPr>
        <w:t xml:space="preserve"> the </w:t>
      </w:r>
      <w:r w:rsidR="00767D1E" w:rsidRPr="00773FF4">
        <w:rPr>
          <w:rFonts w:asciiTheme="minorHAnsi" w:hAnsiTheme="minorHAnsi" w:cstheme="minorHAnsi"/>
          <w:sz w:val="24"/>
          <w:szCs w:val="24"/>
          <w:lang w:val="en-US" w:eastAsia="en-US"/>
        </w:rPr>
        <w:t xml:space="preserve">electric </w:t>
      </w:r>
      <w:r w:rsidR="00BD37C9" w:rsidRPr="00773FF4">
        <w:rPr>
          <w:rFonts w:asciiTheme="minorHAnsi" w:hAnsiTheme="minorHAnsi" w:cstheme="minorHAnsi"/>
          <w:sz w:val="24"/>
          <w:szCs w:val="24"/>
          <w:lang w:val="en-US" w:eastAsia="en-US"/>
        </w:rPr>
        <w:t>signal through the test material</w:t>
      </w:r>
      <w:r w:rsidR="00F15D2F" w:rsidRPr="00773FF4">
        <w:rPr>
          <w:rFonts w:asciiTheme="minorHAnsi" w:hAnsiTheme="minorHAnsi" w:cstheme="minorHAnsi"/>
          <w:sz w:val="24"/>
          <w:szCs w:val="24"/>
          <w:lang w:val="en-US" w:eastAsia="en-US"/>
        </w:rPr>
        <w:t xml:space="preserve">. </w:t>
      </w:r>
      <w:r w:rsidR="00D03E5A" w:rsidRPr="00773FF4">
        <w:rPr>
          <w:rFonts w:asciiTheme="minorHAnsi" w:hAnsiTheme="minorHAnsi" w:cstheme="minorHAnsi"/>
          <w:sz w:val="24"/>
          <w:szCs w:val="24"/>
          <w:lang w:val="en-US" w:eastAsia="en-US"/>
        </w:rPr>
        <w:t>A major</w:t>
      </w:r>
      <w:r w:rsidR="00767D1E" w:rsidRPr="00773FF4">
        <w:rPr>
          <w:rFonts w:asciiTheme="minorHAnsi" w:hAnsiTheme="minorHAnsi" w:cstheme="minorHAnsi"/>
          <w:sz w:val="24"/>
          <w:szCs w:val="24"/>
          <w:lang w:val="en-US" w:eastAsia="en-US"/>
        </w:rPr>
        <w:t xml:space="preserve"> conclusion of th</w:t>
      </w:r>
      <w:r w:rsidR="00143801">
        <w:rPr>
          <w:rFonts w:asciiTheme="minorHAnsi" w:hAnsiTheme="minorHAnsi" w:cstheme="minorHAnsi"/>
          <w:sz w:val="24"/>
          <w:szCs w:val="24"/>
          <w:lang w:val="en-US" w:eastAsia="en-US"/>
        </w:rPr>
        <w:t>is</w:t>
      </w:r>
      <w:r w:rsidR="00767D1E" w:rsidRPr="00773FF4">
        <w:rPr>
          <w:rFonts w:asciiTheme="minorHAnsi" w:hAnsiTheme="minorHAnsi" w:cstheme="minorHAnsi"/>
          <w:sz w:val="24"/>
          <w:szCs w:val="24"/>
          <w:lang w:val="en-US" w:eastAsia="en-US"/>
        </w:rPr>
        <w:t xml:space="preserve"> series of raw experiments is that the detectability of smoldering fires is </w:t>
      </w:r>
      <w:r w:rsidR="004929C9" w:rsidRPr="00773FF4">
        <w:rPr>
          <w:rFonts w:asciiTheme="minorHAnsi" w:hAnsiTheme="minorHAnsi" w:cstheme="minorHAnsi"/>
          <w:sz w:val="24"/>
          <w:szCs w:val="24"/>
          <w:lang w:val="en-US" w:eastAsia="en-US"/>
        </w:rPr>
        <w:t>indifferent</w:t>
      </w:r>
      <w:r w:rsidR="00767D1E" w:rsidRPr="00773FF4">
        <w:rPr>
          <w:rFonts w:asciiTheme="minorHAnsi" w:hAnsiTheme="minorHAnsi" w:cstheme="minorHAnsi"/>
          <w:sz w:val="24"/>
          <w:szCs w:val="24"/>
          <w:lang w:val="en-US" w:eastAsia="en-US"/>
        </w:rPr>
        <w:t xml:space="preserve"> of air humidity </w:t>
      </w:r>
      <w:r w:rsidR="00D03E5A" w:rsidRPr="00773FF4">
        <w:rPr>
          <w:rFonts w:asciiTheme="minorHAnsi" w:hAnsiTheme="minorHAnsi" w:cstheme="minorHAnsi"/>
          <w:sz w:val="24"/>
          <w:szCs w:val="24"/>
          <w:lang w:val="en-US" w:eastAsia="en-US"/>
        </w:rPr>
        <w:t xml:space="preserve">to which material is initially exposed </w:t>
      </w:r>
      <w:r w:rsidR="00F15D2F" w:rsidRPr="00773FF4">
        <w:rPr>
          <w:rFonts w:asciiTheme="minorHAnsi" w:hAnsiTheme="minorHAnsi" w:cstheme="minorHAnsi"/>
          <w:sz w:val="24"/>
          <w:szCs w:val="24"/>
          <w:lang w:val="en-US" w:eastAsia="en-US"/>
        </w:rPr>
        <w:t xml:space="preserve">or in other words </w:t>
      </w:r>
      <w:r w:rsidR="00A77BAB" w:rsidRPr="00773FF4">
        <w:rPr>
          <w:rFonts w:asciiTheme="minorHAnsi" w:hAnsiTheme="minorHAnsi" w:cstheme="minorHAnsi"/>
          <w:sz w:val="24"/>
          <w:szCs w:val="24"/>
          <w:lang w:val="en-US" w:eastAsia="en-US"/>
        </w:rPr>
        <w:t xml:space="preserve">is </w:t>
      </w:r>
      <w:r w:rsidR="00F15D2F" w:rsidRPr="00773FF4">
        <w:rPr>
          <w:rFonts w:asciiTheme="minorHAnsi" w:hAnsiTheme="minorHAnsi" w:cstheme="minorHAnsi"/>
          <w:sz w:val="24"/>
          <w:szCs w:val="24"/>
          <w:lang w:val="en-US" w:eastAsia="en-US"/>
        </w:rPr>
        <w:t>independent of bounded moisture</w:t>
      </w:r>
      <w:r w:rsidR="00A77BAB" w:rsidRPr="00773FF4">
        <w:rPr>
          <w:rFonts w:asciiTheme="minorHAnsi" w:hAnsiTheme="minorHAnsi" w:cstheme="minorHAnsi"/>
          <w:sz w:val="24"/>
          <w:szCs w:val="24"/>
          <w:lang w:val="en-US" w:eastAsia="en-US"/>
        </w:rPr>
        <w:t xml:space="preserve"> in the test material</w:t>
      </w:r>
      <w:r w:rsidR="00F15D2F" w:rsidRPr="00773FF4">
        <w:rPr>
          <w:rFonts w:asciiTheme="minorHAnsi" w:hAnsiTheme="minorHAnsi" w:cstheme="minorHAnsi"/>
          <w:sz w:val="24"/>
          <w:szCs w:val="24"/>
          <w:lang w:val="en-US" w:eastAsia="en-US"/>
        </w:rPr>
        <w:t xml:space="preserve">. </w:t>
      </w:r>
      <w:r w:rsidR="00A77BAB" w:rsidRPr="00773FF4">
        <w:rPr>
          <w:rFonts w:asciiTheme="minorHAnsi" w:hAnsiTheme="minorHAnsi" w:cstheme="minorHAnsi"/>
          <w:sz w:val="24"/>
          <w:szCs w:val="24"/>
          <w:lang w:val="en-US" w:eastAsia="en-US"/>
        </w:rPr>
        <w:t xml:space="preserve">In the experiments, pre-exposure of test material to an environment of </w:t>
      </w:r>
      <w:r w:rsidR="00767D1E" w:rsidRPr="00773FF4">
        <w:rPr>
          <w:rFonts w:asciiTheme="minorHAnsi" w:hAnsiTheme="minorHAnsi" w:cstheme="minorHAnsi"/>
          <w:sz w:val="24"/>
          <w:szCs w:val="24"/>
          <w:lang w:val="en-US" w:eastAsia="en-US"/>
        </w:rPr>
        <w:t>100% air humidity</w:t>
      </w:r>
      <w:r w:rsidR="00A77BAB" w:rsidRPr="00773FF4">
        <w:rPr>
          <w:rFonts w:asciiTheme="minorHAnsi" w:hAnsiTheme="minorHAnsi" w:cstheme="minorHAnsi"/>
          <w:sz w:val="24"/>
          <w:szCs w:val="24"/>
          <w:lang w:val="en-US" w:eastAsia="en-US"/>
        </w:rPr>
        <w:t xml:space="preserve"> did not support the flow of electric signal t</w:t>
      </w:r>
      <w:r w:rsidR="00767D1E" w:rsidRPr="00773FF4">
        <w:rPr>
          <w:rFonts w:asciiTheme="minorHAnsi" w:hAnsiTheme="minorHAnsi" w:cstheme="minorHAnsi"/>
          <w:sz w:val="24"/>
          <w:szCs w:val="24"/>
          <w:lang w:val="en-US" w:eastAsia="en-US"/>
        </w:rPr>
        <w:t xml:space="preserve">hrough </w:t>
      </w:r>
      <w:r w:rsidR="00A77BAB" w:rsidRPr="00773FF4">
        <w:rPr>
          <w:rFonts w:asciiTheme="minorHAnsi" w:hAnsiTheme="minorHAnsi" w:cstheme="minorHAnsi"/>
          <w:sz w:val="24"/>
          <w:szCs w:val="24"/>
          <w:lang w:val="en-US" w:eastAsia="en-US"/>
        </w:rPr>
        <w:t xml:space="preserve">the </w:t>
      </w:r>
      <w:r w:rsidR="00767D1E" w:rsidRPr="00773FF4">
        <w:rPr>
          <w:rFonts w:asciiTheme="minorHAnsi" w:hAnsiTheme="minorHAnsi" w:cstheme="minorHAnsi"/>
          <w:sz w:val="24"/>
          <w:szCs w:val="24"/>
          <w:lang w:val="en-US" w:eastAsia="en-US"/>
        </w:rPr>
        <w:t>test material.</w:t>
      </w:r>
      <w:r w:rsidR="00563E95" w:rsidRPr="00773FF4">
        <w:rPr>
          <w:rFonts w:asciiTheme="minorHAnsi" w:hAnsiTheme="minorHAnsi" w:cstheme="minorHAnsi"/>
          <w:sz w:val="24"/>
          <w:szCs w:val="24"/>
          <w:lang w:val="en-US" w:eastAsia="en-US"/>
        </w:rPr>
        <w:t xml:space="preserve"> </w:t>
      </w:r>
      <w:r w:rsidR="004B4853">
        <w:rPr>
          <w:rFonts w:asciiTheme="minorHAnsi" w:hAnsiTheme="minorHAnsi" w:cstheme="minorHAnsi"/>
          <w:sz w:val="24"/>
          <w:szCs w:val="24"/>
          <w:lang w:val="en-US" w:eastAsia="en-US"/>
        </w:rPr>
        <w:t xml:space="preserve">Secondly, grain size of material to be tested is found to be an important factor that affects the contact resistance between material and the electrodes. </w:t>
      </w:r>
      <w:r w:rsidR="00A77BAB" w:rsidRPr="00773FF4">
        <w:rPr>
          <w:rFonts w:asciiTheme="minorHAnsi" w:hAnsiTheme="minorHAnsi" w:cstheme="minorHAnsi"/>
          <w:sz w:val="24"/>
          <w:szCs w:val="24"/>
          <w:lang w:val="en-US" w:eastAsia="en-US"/>
        </w:rPr>
        <w:t>Based on the result</w:t>
      </w:r>
      <w:r w:rsidR="00216710" w:rsidRPr="00773FF4">
        <w:rPr>
          <w:rFonts w:asciiTheme="minorHAnsi" w:hAnsiTheme="minorHAnsi" w:cstheme="minorHAnsi"/>
          <w:sz w:val="24"/>
          <w:szCs w:val="24"/>
          <w:lang w:val="en-US" w:eastAsia="en-US"/>
        </w:rPr>
        <w:t>s</w:t>
      </w:r>
      <w:r w:rsidR="00A77BAB" w:rsidRPr="00773FF4">
        <w:rPr>
          <w:rFonts w:asciiTheme="minorHAnsi" w:hAnsiTheme="minorHAnsi" w:cstheme="minorHAnsi"/>
          <w:sz w:val="24"/>
          <w:szCs w:val="24"/>
          <w:lang w:val="en-US" w:eastAsia="en-US"/>
        </w:rPr>
        <w:t xml:space="preserve"> of first series of experiments, i</w:t>
      </w:r>
      <w:r w:rsidR="00563E95" w:rsidRPr="00773FF4">
        <w:rPr>
          <w:rFonts w:asciiTheme="minorHAnsi" w:hAnsiTheme="minorHAnsi" w:cstheme="minorHAnsi"/>
          <w:sz w:val="24"/>
          <w:szCs w:val="24"/>
          <w:lang w:val="en-US" w:eastAsia="en-US"/>
        </w:rPr>
        <w:t xml:space="preserve">t is </w:t>
      </w:r>
      <w:r w:rsidR="00A77BAB" w:rsidRPr="00773FF4">
        <w:rPr>
          <w:rFonts w:asciiTheme="minorHAnsi" w:hAnsiTheme="minorHAnsi" w:cstheme="minorHAnsi"/>
          <w:sz w:val="24"/>
          <w:szCs w:val="24"/>
          <w:lang w:val="en-US" w:eastAsia="en-US"/>
        </w:rPr>
        <w:t>decided</w:t>
      </w:r>
      <w:r w:rsidR="00563E95" w:rsidRPr="00773FF4">
        <w:rPr>
          <w:rFonts w:asciiTheme="minorHAnsi" w:hAnsiTheme="minorHAnsi" w:cstheme="minorHAnsi"/>
          <w:sz w:val="24"/>
          <w:szCs w:val="24"/>
          <w:lang w:val="en-US" w:eastAsia="en-US"/>
        </w:rPr>
        <w:t xml:space="preserve"> to </w:t>
      </w:r>
      <w:r w:rsidR="004929C9" w:rsidRPr="00773FF4">
        <w:rPr>
          <w:rFonts w:asciiTheme="minorHAnsi" w:hAnsiTheme="minorHAnsi" w:cstheme="minorHAnsi"/>
          <w:sz w:val="24"/>
          <w:szCs w:val="24"/>
          <w:lang w:val="en-US" w:eastAsia="en-US"/>
        </w:rPr>
        <w:t>explore the effect of free moisture on degree of detectability of hotspots</w:t>
      </w:r>
      <w:r w:rsidR="00143801">
        <w:rPr>
          <w:rFonts w:asciiTheme="minorHAnsi" w:hAnsiTheme="minorHAnsi" w:cstheme="minorHAnsi"/>
          <w:sz w:val="24"/>
          <w:szCs w:val="24"/>
          <w:lang w:val="en-US" w:eastAsia="en-US"/>
        </w:rPr>
        <w:t xml:space="preserve"> and also to run the experiments </w:t>
      </w:r>
      <w:r w:rsidR="004A08C8">
        <w:rPr>
          <w:rFonts w:asciiTheme="minorHAnsi" w:hAnsiTheme="minorHAnsi" w:cstheme="minorHAnsi"/>
          <w:sz w:val="24"/>
          <w:szCs w:val="24"/>
          <w:lang w:val="en-US" w:eastAsia="en-US"/>
        </w:rPr>
        <w:t>with greater degree of compactness in the test material so as to have the</w:t>
      </w:r>
      <w:r w:rsidR="00D25769" w:rsidRPr="00773FF4">
        <w:rPr>
          <w:rFonts w:asciiTheme="minorHAnsi" w:hAnsiTheme="minorHAnsi" w:cstheme="minorHAnsi"/>
          <w:sz w:val="24"/>
          <w:szCs w:val="24"/>
          <w:lang w:val="en-US" w:eastAsia="en-US"/>
        </w:rPr>
        <w:t xml:space="preserve"> better contact of </w:t>
      </w:r>
      <w:r w:rsidR="0091452D">
        <w:rPr>
          <w:rFonts w:asciiTheme="minorHAnsi" w:hAnsiTheme="minorHAnsi" w:cstheme="minorHAnsi"/>
          <w:sz w:val="24"/>
          <w:szCs w:val="24"/>
          <w:lang w:val="en-US" w:eastAsia="en-US"/>
        </w:rPr>
        <w:t>electrodes with the material</w:t>
      </w:r>
      <w:r w:rsidR="00D25769">
        <w:rPr>
          <w:rFonts w:asciiTheme="minorHAnsi" w:hAnsiTheme="minorHAnsi" w:cstheme="minorHAnsi"/>
          <w:sz w:val="24"/>
          <w:szCs w:val="24"/>
          <w:lang w:val="en-US" w:eastAsia="en-US"/>
        </w:rPr>
        <w:t xml:space="preserve">. </w:t>
      </w:r>
    </w:p>
    <w:p w14:paraId="6805DF19" w14:textId="77777777" w:rsidR="00D25769" w:rsidRPr="00773FF4" w:rsidRDefault="00D25769" w:rsidP="002269B7">
      <w:pPr>
        <w:spacing w:line="360" w:lineRule="auto"/>
        <w:jc w:val="both"/>
        <w:rPr>
          <w:rFonts w:asciiTheme="minorHAnsi" w:hAnsiTheme="minorHAnsi" w:cstheme="minorHAnsi"/>
          <w:sz w:val="24"/>
          <w:szCs w:val="24"/>
          <w:lang w:val="en-US" w:eastAsia="en-US"/>
        </w:rPr>
      </w:pPr>
    </w:p>
    <w:p w14:paraId="5AC5942B" w14:textId="380BD8A5" w:rsidR="0091452D" w:rsidRDefault="00D25769" w:rsidP="002269B7">
      <w:pPr>
        <w:spacing w:line="360" w:lineRule="auto"/>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In order to achieve these conditions, </w:t>
      </w:r>
      <w:r w:rsidR="00563E95" w:rsidRPr="00773FF4">
        <w:rPr>
          <w:rFonts w:asciiTheme="minorHAnsi" w:hAnsiTheme="minorHAnsi" w:cstheme="minorHAnsi"/>
          <w:sz w:val="24"/>
          <w:szCs w:val="24"/>
          <w:lang w:val="en-US" w:eastAsia="en-US"/>
        </w:rPr>
        <w:t>saw-dust</w:t>
      </w:r>
      <w:r w:rsidR="00A77BAB" w:rsidRPr="00773FF4">
        <w:rPr>
          <w:rFonts w:asciiTheme="minorHAnsi" w:hAnsiTheme="minorHAnsi" w:cstheme="minorHAnsi"/>
          <w:sz w:val="24"/>
          <w:szCs w:val="24"/>
          <w:lang w:val="en-US" w:eastAsia="en-US"/>
        </w:rPr>
        <w:t xml:space="preserve"> </w:t>
      </w:r>
      <w:r w:rsidR="00767D1E" w:rsidRPr="00773FF4">
        <w:rPr>
          <w:rFonts w:asciiTheme="minorHAnsi" w:hAnsiTheme="minorHAnsi" w:cstheme="minorHAnsi"/>
          <w:sz w:val="24"/>
          <w:szCs w:val="24"/>
          <w:lang w:val="en-US" w:eastAsia="en-US"/>
        </w:rPr>
        <w:t xml:space="preserve">with 25% and 50% moisture by weight was </w:t>
      </w:r>
      <w:r w:rsidR="00A77BAB" w:rsidRPr="00773FF4">
        <w:rPr>
          <w:rFonts w:asciiTheme="minorHAnsi" w:hAnsiTheme="minorHAnsi" w:cstheme="minorHAnsi"/>
          <w:sz w:val="24"/>
          <w:szCs w:val="24"/>
          <w:lang w:val="en-US" w:eastAsia="en-US"/>
        </w:rPr>
        <w:t>used as the test material</w:t>
      </w:r>
      <w:r w:rsidR="0043212A" w:rsidRPr="0043212A">
        <w:rPr>
          <w:rFonts w:asciiTheme="minorHAnsi" w:hAnsiTheme="minorHAnsi" w:cstheme="minorHAnsi"/>
          <w:sz w:val="24"/>
          <w:szCs w:val="24"/>
          <w:lang w:val="en-US" w:eastAsia="en-US"/>
        </w:rPr>
        <w:t xml:space="preserve"> </w:t>
      </w:r>
      <w:r w:rsidR="0043212A">
        <w:rPr>
          <w:rFonts w:asciiTheme="minorHAnsi" w:hAnsiTheme="minorHAnsi" w:cstheme="minorHAnsi"/>
          <w:sz w:val="24"/>
          <w:szCs w:val="24"/>
          <w:lang w:val="en-US" w:eastAsia="en-US"/>
        </w:rPr>
        <w:t>i</w:t>
      </w:r>
      <w:r w:rsidR="0043212A" w:rsidRPr="00773FF4">
        <w:rPr>
          <w:rFonts w:asciiTheme="minorHAnsi" w:hAnsiTheme="minorHAnsi" w:cstheme="minorHAnsi"/>
          <w:sz w:val="24"/>
          <w:szCs w:val="24"/>
          <w:lang w:val="en-US" w:eastAsia="en-US"/>
        </w:rPr>
        <w:t>n the second series of experiments</w:t>
      </w:r>
      <w:r w:rsidR="0091452D">
        <w:rPr>
          <w:rFonts w:asciiTheme="minorHAnsi" w:hAnsiTheme="minorHAnsi" w:cstheme="minorHAnsi"/>
          <w:sz w:val="24"/>
          <w:szCs w:val="24"/>
          <w:lang w:val="en-US" w:eastAsia="en-US"/>
        </w:rPr>
        <w:t xml:space="preserve"> (phase-II)</w:t>
      </w:r>
      <w:r w:rsidR="00F15D2F" w:rsidRPr="00773FF4">
        <w:rPr>
          <w:rFonts w:asciiTheme="minorHAnsi" w:hAnsiTheme="minorHAnsi" w:cstheme="minorHAnsi"/>
          <w:sz w:val="24"/>
          <w:szCs w:val="24"/>
          <w:lang w:val="en-US" w:eastAsia="en-US"/>
        </w:rPr>
        <w:t xml:space="preserve">. </w:t>
      </w:r>
      <w:r w:rsidR="00E65EC6" w:rsidRPr="00773FF4">
        <w:rPr>
          <w:rFonts w:asciiTheme="minorHAnsi" w:hAnsiTheme="minorHAnsi" w:cstheme="minorHAnsi"/>
          <w:sz w:val="24"/>
          <w:szCs w:val="24"/>
          <w:lang w:val="en-US" w:eastAsia="en-US"/>
        </w:rPr>
        <w:t xml:space="preserve">Here it was intended to see the effect of free moisture on detectability of smoldering hotspots. </w:t>
      </w:r>
      <w:r w:rsidR="00F15D2F" w:rsidRPr="00773FF4">
        <w:rPr>
          <w:rFonts w:asciiTheme="minorHAnsi" w:hAnsiTheme="minorHAnsi" w:cstheme="minorHAnsi"/>
          <w:sz w:val="24"/>
          <w:szCs w:val="24"/>
          <w:lang w:val="en-US" w:eastAsia="en-US"/>
        </w:rPr>
        <w:t>The</w:t>
      </w:r>
      <w:r w:rsidR="00767D1E" w:rsidRPr="00773FF4">
        <w:rPr>
          <w:rFonts w:asciiTheme="minorHAnsi" w:hAnsiTheme="minorHAnsi" w:cstheme="minorHAnsi"/>
          <w:sz w:val="24"/>
          <w:szCs w:val="24"/>
          <w:lang w:val="en-US" w:eastAsia="en-US"/>
        </w:rPr>
        <w:t xml:space="preserve"> test results shows that electric signal conducts </w:t>
      </w:r>
      <w:r w:rsidR="00F15D2F" w:rsidRPr="00773FF4">
        <w:rPr>
          <w:rFonts w:asciiTheme="minorHAnsi" w:hAnsiTheme="minorHAnsi" w:cstheme="minorHAnsi"/>
          <w:sz w:val="24"/>
          <w:szCs w:val="24"/>
          <w:lang w:val="en-US" w:eastAsia="en-US"/>
        </w:rPr>
        <w:t xml:space="preserve">very </w:t>
      </w:r>
      <w:r w:rsidR="00767D1E" w:rsidRPr="00773FF4">
        <w:rPr>
          <w:rFonts w:asciiTheme="minorHAnsi" w:hAnsiTheme="minorHAnsi" w:cstheme="minorHAnsi"/>
          <w:sz w:val="24"/>
          <w:szCs w:val="24"/>
          <w:lang w:val="en-US" w:eastAsia="en-US"/>
        </w:rPr>
        <w:t>well through the test material</w:t>
      </w:r>
      <w:r w:rsidR="00563E95" w:rsidRPr="00773FF4">
        <w:rPr>
          <w:rFonts w:asciiTheme="minorHAnsi" w:hAnsiTheme="minorHAnsi" w:cstheme="minorHAnsi"/>
          <w:sz w:val="24"/>
          <w:szCs w:val="24"/>
          <w:lang w:val="en-US" w:eastAsia="en-US"/>
        </w:rPr>
        <w:t xml:space="preserve"> while </w:t>
      </w:r>
      <w:r w:rsidR="00D9293B" w:rsidRPr="00773FF4">
        <w:rPr>
          <w:rFonts w:asciiTheme="minorHAnsi" w:hAnsiTheme="minorHAnsi" w:cstheme="minorHAnsi"/>
          <w:sz w:val="24"/>
          <w:szCs w:val="24"/>
          <w:lang w:val="en-US" w:eastAsia="en-US"/>
        </w:rPr>
        <w:t>hav</w:t>
      </w:r>
      <w:r w:rsidR="00563E95" w:rsidRPr="00773FF4">
        <w:rPr>
          <w:rFonts w:asciiTheme="minorHAnsi" w:hAnsiTheme="minorHAnsi" w:cstheme="minorHAnsi"/>
          <w:sz w:val="24"/>
          <w:szCs w:val="24"/>
          <w:lang w:val="en-US" w:eastAsia="en-US"/>
        </w:rPr>
        <w:t>ing</w:t>
      </w:r>
      <w:r w:rsidR="00767D1E" w:rsidRPr="00773FF4">
        <w:rPr>
          <w:rFonts w:asciiTheme="minorHAnsi" w:hAnsiTheme="minorHAnsi" w:cstheme="minorHAnsi"/>
          <w:sz w:val="24"/>
          <w:szCs w:val="24"/>
          <w:lang w:val="en-US" w:eastAsia="en-US"/>
        </w:rPr>
        <w:t xml:space="preserve"> </w:t>
      </w:r>
      <w:r w:rsidR="00A77BAB" w:rsidRPr="00773FF4">
        <w:rPr>
          <w:rFonts w:asciiTheme="minorHAnsi" w:hAnsiTheme="minorHAnsi" w:cstheme="minorHAnsi"/>
          <w:sz w:val="24"/>
          <w:szCs w:val="24"/>
          <w:lang w:val="en-US" w:eastAsia="en-US"/>
        </w:rPr>
        <w:t xml:space="preserve">50% </w:t>
      </w:r>
      <w:r w:rsidR="00563E95" w:rsidRPr="00773FF4">
        <w:rPr>
          <w:rFonts w:asciiTheme="minorHAnsi" w:hAnsiTheme="minorHAnsi" w:cstheme="minorHAnsi"/>
          <w:sz w:val="24"/>
          <w:szCs w:val="24"/>
          <w:lang w:val="en-US" w:eastAsia="en-US"/>
        </w:rPr>
        <w:t xml:space="preserve">free </w:t>
      </w:r>
      <w:r w:rsidR="00767D1E" w:rsidRPr="00773FF4">
        <w:rPr>
          <w:rFonts w:asciiTheme="minorHAnsi" w:hAnsiTheme="minorHAnsi" w:cstheme="minorHAnsi"/>
          <w:sz w:val="24"/>
          <w:szCs w:val="24"/>
          <w:lang w:val="en-US" w:eastAsia="en-US"/>
        </w:rPr>
        <w:t>moisture contents or higher.</w:t>
      </w:r>
      <w:r w:rsidR="00D9293B" w:rsidRPr="00773FF4">
        <w:rPr>
          <w:rFonts w:asciiTheme="minorHAnsi" w:hAnsiTheme="minorHAnsi" w:cstheme="minorHAnsi"/>
          <w:sz w:val="24"/>
          <w:szCs w:val="24"/>
          <w:lang w:val="en-US" w:eastAsia="en-US"/>
        </w:rPr>
        <w:t xml:space="preserve"> These findings are of practical importance as most of the freshly cut biomass has moisture contents up to 60% by weight</w:t>
      </w:r>
      <w:r w:rsidR="00563E95" w:rsidRPr="00773FF4">
        <w:rPr>
          <w:rFonts w:asciiTheme="minorHAnsi" w:hAnsiTheme="minorHAnsi" w:cstheme="minorHAnsi"/>
          <w:sz w:val="24"/>
          <w:szCs w:val="24"/>
          <w:lang w:val="en-US" w:eastAsia="en-US"/>
        </w:rPr>
        <w:t xml:space="preserve">. Similarly, waste fuels that are stored under open sky in the form of </w:t>
      </w:r>
      <w:r w:rsidR="00364D3D" w:rsidRPr="00773FF4">
        <w:rPr>
          <w:rFonts w:asciiTheme="minorHAnsi" w:hAnsiTheme="minorHAnsi" w:cstheme="minorHAnsi"/>
          <w:sz w:val="24"/>
          <w:szCs w:val="24"/>
          <w:lang w:val="en-US" w:eastAsia="en-US"/>
        </w:rPr>
        <w:t xml:space="preserve">large </w:t>
      </w:r>
      <w:r w:rsidR="00563E95" w:rsidRPr="00773FF4">
        <w:rPr>
          <w:rFonts w:asciiTheme="minorHAnsi" w:hAnsiTheme="minorHAnsi" w:cstheme="minorHAnsi"/>
          <w:sz w:val="24"/>
          <w:szCs w:val="24"/>
          <w:lang w:val="en-US" w:eastAsia="en-US"/>
        </w:rPr>
        <w:t>piles can have very high moisture contents after precipitation</w:t>
      </w:r>
      <w:r w:rsidR="00364D3D" w:rsidRPr="00773FF4">
        <w:rPr>
          <w:rFonts w:asciiTheme="minorHAnsi" w:hAnsiTheme="minorHAnsi" w:cstheme="minorHAnsi"/>
          <w:sz w:val="24"/>
          <w:szCs w:val="24"/>
          <w:lang w:val="en-US" w:eastAsia="en-US"/>
        </w:rPr>
        <w:t>. Free moisture</w:t>
      </w:r>
      <w:r w:rsidR="0043212A">
        <w:rPr>
          <w:rFonts w:asciiTheme="minorHAnsi" w:hAnsiTheme="minorHAnsi" w:cstheme="minorHAnsi"/>
          <w:sz w:val="24"/>
          <w:szCs w:val="24"/>
          <w:lang w:val="en-US" w:eastAsia="en-US"/>
        </w:rPr>
        <w:t>,</w:t>
      </w:r>
      <w:r w:rsidR="00364D3D" w:rsidRPr="00773FF4">
        <w:rPr>
          <w:rFonts w:asciiTheme="minorHAnsi" w:hAnsiTheme="minorHAnsi" w:cstheme="minorHAnsi"/>
          <w:sz w:val="24"/>
          <w:szCs w:val="24"/>
          <w:lang w:val="en-US" w:eastAsia="en-US"/>
        </w:rPr>
        <w:t xml:space="preserve"> in the piles of waste and biofuels activates the microbial processes, which leads to the development of </w:t>
      </w:r>
      <w:r w:rsidR="00563E95" w:rsidRPr="00773FF4">
        <w:rPr>
          <w:rFonts w:asciiTheme="minorHAnsi" w:hAnsiTheme="minorHAnsi" w:cstheme="minorHAnsi"/>
          <w:sz w:val="24"/>
          <w:szCs w:val="24"/>
          <w:lang w:val="en-US" w:eastAsia="en-US"/>
        </w:rPr>
        <w:t>smoldering hotspots inside the stored material.</w:t>
      </w:r>
      <w:r w:rsidR="00216710" w:rsidRPr="00773FF4">
        <w:rPr>
          <w:rFonts w:asciiTheme="minorHAnsi" w:hAnsiTheme="minorHAnsi" w:cstheme="minorHAnsi"/>
          <w:sz w:val="24"/>
          <w:szCs w:val="24"/>
          <w:lang w:val="en-US" w:eastAsia="en-US"/>
        </w:rPr>
        <w:t xml:space="preserve"> </w:t>
      </w:r>
    </w:p>
    <w:p w14:paraId="6427633C" w14:textId="66789BD8" w:rsidR="0091452D" w:rsidRDefault="0091452D" w:rsidP="0091452D">
      <w:pPr>
        <w:spacing w:line="360" w:lineRule="auto"/>
        <w:jc w:val="both"/>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Based on the results of phase-II of experiments, </w:t>
      </w:r>
      <w:r w:rsidR="00605A94">
        <w:rPr>
          <w:rFonts w:asciiTheme="minorHAnsi" w:hAnsiTheme="minorHAnsi" w:cstheme="minorHAnsi"/>
          <w:sz w:val="24"/>
          <w:szCs w:val="24"/>
          <w:lang w:val="en-US" w:eastAsia="en-US"/>
        </w:rPr>
        <w:t xml:space="preserve">a new set of </w:t>
      </w:r>
      <w:r>
        <w:rPr>
          <w:rFonts w:asciiTheme="minorHAnsi" w:hAnsiTheme="minorHAnsi" w:cstheme="minorHAnsi"/>
          <w:sz w:val="24"/>
          <w:szCs w:val="24"/>
          <w:lang w:val="en-US" w:eastAsia="en-US"/>
        </w:rPr>
        <w:t>experiments w</w:t>
      </w:r>
      <w:r w:rsidR="00605A94">
        <w:rPr>
          <w:rFonts w:asciiTheme="minorHAnsi" w:hAnsiTheme="minorHAnsi" w:cstheme="minorHAnsi"/>
          <w:sz w:val="24"/>
          <w:szCs w:val="24"/>
          <w:lang w:val="en-US" w:eastAsia="en-US"/>
        </w:rPr>
        <w:t>ere</w:t>
      </w:r>
      <w:r>
        <w:rPr>
          <w:rFonts w:asciiTheme="minorHAnsi" w:hAnsiTheme="minorHAnsi" w:cstheme="minorHAnsi"/>
          <w:sz w:val="24"/>
          <w:szCs w:val="24"/>
          <w:lang w:val="en-US" w:eastAsia="en-US"/>
        </w:rPr>
        <w:t xml:space="preserve"> designed</w:t>
      </w:r>
      <w:r w:rsidR="00605A94" w:rsidRPr="00605A94">
        <w:rPr>
          <w:rFonts w:asciiTheme="minorHAnsi" w:hAnsiTheme="minorHAnsi" w:cstheme="minorHAnsi"/>
          <w:sz w:val="24"/>
          <w:szCs w:val="24"/>
          <w:lang w:val="en-US" w:eastAsia="en-US"/>
        </w:rPr>
        <w:t xml:space="preserve"> </w:t>
      </w:r>
      <w:r w:rsidR="00605A94">
        <w:rPr>
          <w:rFonts w:asciiTheme="minorHAnsi" w:hAnsiTheme="minorHAnsi" w:cstheme="minorHAnsi"/>
          <w:sz w:val="24"/>
          <w:szCs w:val="24"/>
          <w:lang w:val="en-US" w:eastAsia="en-US"/>
        </w:rPr>
        <w:t>(phase-III)</w:t>
      </w:r>
      <w:r>
        <w:rPr>
          <w:rFonts w:asciiTheme="minorHAnsi" w:hAnsiTheme="minorHAnsi" w:cstheme="minorHAnsi"/>
          <w:sz w:val="24"/>
          <w:szCs w:val="24"/>
          <w:lang w:val="en-US" w:eastAsia="en-US"/>
        </w:rPr>
        <w:t xml:space="preserve">, </w:t>
      </w:r>
      <w:r w:rsidR="00605A94">
        <w:rPr>
          <w:rFonts w:asciiTheme="minorHAnsi" w:hAnsiTheme="minorHAnsi" w:cstheme="minorHAnsi"/>
          <w:sz w:val="24"/>
          <w:szCs w:val="24"/>
          <w:lang w:val="en-US" w:eastAsia="en-US"/>
        </w:rPr>
        <w:t>where</w:t>
      </w:r>
      <w:r>
        <w:rPr>
          <w:rFonts w:asciiTheme="minorHAnsi" w:hAnsiTheme="minorHAnsi" w:cstheme="minorHAnsi"/>
          <w:sz w:val="24"/>
          <w:szCs w:val="24"/>
          <w:lang w:val="en-US" w:eastAsia="en-US"/>
        </w:rPr>
        <w:t xml:space="preserve"> it was planned to simultaneously do </w:t>
      </w:r>
      <w:r w:rsidR="004B4853">
        <w:rPr>
          <w:rFonts w:asciiTheme="minorHAnsi" w:hAnsiTheme="minorHAnsi" w:cstheme="minorHAnsi"/>
          <w:sz w:val="24"/>
          <w:szCs w:val="24"/>
          <w:lang w:val="en-US" w:eastAsia="en-US"/>
        </w:rPr>
        <w:t xml:space="preserve">the </w:t>
      </w:r>
      <w:r>
        <w:rPr>
          <w:rFonts w:asciiTheme="minorHAnsi" w:hAnsiTheme="minorHAnsi" w:cstheme="minorHAnsi"/>
          <w:sz w:val="24"/>
          <w:szCs w:val="24"/>
          <w:lang w:val="en-US" w:eastAsia="en-US"/>
        </w:rPr>
        <w:t>resistivity- and temperature profiling</w:t>
      </w:r>
      <w:r w:rsidR="00605A94">
        <w:rPr>
          <w:rFonts w:asciiTheme="minorHAnsi" w:hAnsiTheme="minorHAnsi" w:cstheme="minorHAnsi"/>
          <w:sz w:val="24"/>
          <w:szCs w:val="24"/>
          <w:lang w:val="en-US" w:eastAsia="en-US"/>
        </w:rPr>
        <w:t xml:space="preserve"> of the test material under the influence of externally controlled smoldering fire</w:t>
      </w:r>
      <w:r>
        <w:rPr>
          <w:rFonts w:asciiTheme="minorHAnsi" w:hAnsiTheme="minorHAnsi" w:cstheme="minorHAnsi"/>
          <w:sz w:val="24"/>
          <w:szCs w:val="24"/>
          <w:lang w:val="en-US" w:eastAsia="en-US"/>
        </w:rPr>
        <w:t xml:space="preserve">. </w:t>
      </w:r>
      <w:r w:rsidRPr="00CC7ACB">
        <w:rPr>
          <w:rFonts w:asciiTheme="minorHAnsi" w:hAnsiTheme="minorHAnsi" w:cstheme="minorHAnsi"/>
          <w:noProof/>
          <w:sz w:val="24"/>
          <w:szCs w:val="24"/>
          <w:lang w:val="en-US" w:eastAsia="en-US"/>
        </w:rPr>
        <w:t xml:space="preserve">For temeprature profiling of the test material, </w:t>
      </w:r>
      <w:r>
        <w:rPr>
          <w:rFonts w:asciiTheme="minorHAnsi" w:hAnsiTheme="minorHAnsi" w:cstheme="minorHAnsi"/>
          <w:noProof/>
          <w:sz w:val="24"/>
          <w:szCs w:val="24"/>
          <w:lang w:val="en-US" w:eastAsia="en-US"/>
        </w:rPr>
        <w:t xml:space="preserve">three thermoucouple trees (five thermocouples per tree), </w:t>
      </w:r>
      <w:r w:rsidRPr="00CC7ACB">
        <w:rPr>
          <w:rFonts w:asciiTheme="minorHAnsi" w:hAnsiTheme="minorHAnsi" w:cstheme="minorHAnsi"/>
          <w:noProof/>
          <w:sz w:val="24"/>
          <w:szCs w:val="24"/>
          <w:lang w:val="en-US" w:eastAsia="en-US"/>
        </w:rPr>
        <w:t>w</w:t>
      </w:r>
      <w:r>
        <w:rPr>
          <w:rFonts w:asciiTheme="minorHAnsi" w:hAnsiTheme="minorHAnsi" w:cstheme="minorHAnsi"/>
          <w:noProof/>
          <w:sz w:val="24"/>
          <w:szCs w:val="24"/>
          <w:lang w:val="en-US" w:eastAsia="en-US"/>
        </w:rPr>
        <w:t>ere</w:t>
      </w:r>
      <w:r w:rsidRPr="00CC7ACB">
        <w:rPr>
          <w:rFonts w:asciiTheme="minorHAnsi" w:hAnsiTheme="minorHAnsi" w:cstheme="minorHAnsi"/>
          <w:noProof/>
          <w:sz w:val="24"/>
          <w:szCs w:val="24"/>
          <w:lang w:val="en-US" w:eastAsia="en-US"/>
        </w:rPr>
        <w:t xml:space="preserve"> positioned in the test bucket</w:t>
      </w:r>
      <w:r>
        <w:rPr>
          <w:rFonts w:asciiTheme="minorHAnsi" w:hAnsiTheme="minorHAnsi" w:cstheme="minorHAnsi"/>
          <w:noProof/>
          <w:sz w:val="24"/>
          <w:szCs w:val="24"/>
          <w:lang w:val="en-US" w:eastAsia="en-US"/>
        </w:rPr>
        <w:t xml:space="preserve"> at the elevation of </w:t>
      </w:r>
      <w:r w:rsidRPr="00CC7ACB">
        <w:rPr>
          <w:rFonts w:asciiTheme="minorHAnsi" w:hAnsiTheme="minorHAnsi" w:cstheme="minorHAnsi"/>
          <w:noProof/>
          <w:sz w:val="24"/>
          <w:szCs w:val="24"/>
          <w:lang w:val="en-US" w:eastAsia="en-US"/>
        </w:rPr>
        <w:t>30 mm, 75 mm, and 125 mm from the base of the bucket. Thermocouples were connected to the dataloger and values of temperature were recorded with an interval of 5 sec.</w:t>
      </w:r>
      <w:r w:rsidR="00605A94">
        <w:rPr>
          <w:rFonts w:asciiTheme="minorHAnsi" w:hAnsiTheme="minorHAnsi" w:cstheme="minorHAnsi"/>
          <w:noProof/>
          <w:sz w:val="24"/>
          <w:szCs w:val="24"/>
          <w:lang w:val="en-US" w:eastAsia="en-US"/>
        </w:rPr>
        <w:t xml:space="preserve"> The conductors for resistivity profiling were positioned as per design of phase-II of experiments. </w:t>
      </w:r>
      <w:r w:rsidRPr="00773FF4">
        <w:rPr>
          <w:rFonts w:asciiTheme="minorHAnsi" w:hAnsiTheme="minorHAnsi" w:cstheme="minorHAnsi"/>
          <w:sz w:val="24"/>
          <w:szCs w:val="24"/>
          <w:lang w:val="en-US" w:eastAsia="en-US"/>
        </w:rPr>
        <w:t>The results obtained are quite promising and it is concluded that geological methods can work very well</w:t>
      </w:r>
      <w:r w:rsidR="00605A94">
        <w:rPr>
          <w:rFonts w:asciiTheme="minorHAnsi" w:hAnsiTheme="minorHAnsi" w:cstheme="minorHAnsi"/>
          <w:sz w:val="24"/>
          <w:szCs w:val="24"/>
          <w:lang w:val="en-US" w:eastAsia="en-US"/>
        </w:rPr>
        <w:t xml:space="preserve"> for detection of smoldering fires</w:t>
      </w:r>
      <w:r w:rsidRPr="00773FF4">
        <w:rPr>
          <w:rFonts w:asciiTheme="minorHAnsi" w:hAnsiTheme="minorHAnsi" w:cstheme="minorHAnsi"/>
          <w:sz w:val="24"/>
          <w:szCs w:val="24"/>
          <w:lang w:val="en-US" w:eastAsia="en-US"/>
        </w:rPr>
        <w:t xml:space="preserve"> under the condition when free moisture contents are high in the test material.</w:t>
      </w:r>
    </w:p>
    <w:p w14:paraId="717AD48E" w14:textId="5FE53AD8" w:rsidR="00FD7D2D" w:rsidRPr="00CB50E3" w:rsidRDefault="00FD7D2D" w:rsidP="00F3511C">
      <w:pPr>
        <w:pStyle w:val="Heading1"/>
        <w:numPr>
          <w:ilvl w:val="0"/>
          <w:numId w:val="3"/>
        </w:numPr>
        <w:ind w:left="284" w:hanging="284"/>
        <w:rPr>
          <w:rFonts w:asciiTheme="minorHAnsi" w:hAnsiTheme="minorHAnsi" w:cstheme="minorHAnsi"/>
          <w:b/>
          <w:bCs/>
          <w:lang w:val="en-US" w:eastAsia="en-US"/>
        </w:rPr>
      </w:pPr>
      <w:r w:rsidRPr="00CB50E3">
        <w:rPr>
          <w:rFonts w:asciiTheme="minorHAnsi" w:hAnsiTheme="minorHAnsi" w:cstheme="minorHAnsi"/>
          <w:b/>
          <w:bCs/>
          <w:lang w:val="en-US" w:eastAsia="en-US"/>
        </w:rPr>
        <w:lastRenderedPageBreak/>
        <w:t>Results</w:t>
      </w:r>
    </w:p>
    <w:p w14:paraId="3A54E64D" w14:textId="06655249" w:rsidR="0037452D" w:rsidRDefault="00F750C3" w:rsidP="006553D6">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Fig</w:t>
      </w:r>
      <w:r w:rsidR="008417F5">
        <w:rPr>
          <w:rFonts w:asciiTheme="minorHAnsi" w:hAnsiTheme="minorHAnsi" w:cstheme="minorHAnsi"/>
          <w:sz w:val="24"/>
          <w:szCs w:val="24"/>
          <w:lang w:val="en-US" w:eastAsia="en-US"/>
        </w:rPr>
        <w:t>ures</w:t>
      </w:r>
      <w:r w:rsidRPr="00773FF4">
        <w:rPr>
          <w:rFonts w:asciiTheme="minorHAnsi" w:hAnsiTheme="minorHAnsi" w:cstheme="minorHAnsi"/>
          <w:sz w:val="24"/>
          <w:szCs w:val="24"/>
          <w:lang w:val="en-US" w:eastAsia="en-US"/>
        </w:rPr>
        <w:t xml:space="preserve"> 2–</w:t>
      </w:r>
      <w:r w:rsidR="008417F5">
        <w:rPr>
          <w:rFonts w:asciiTheme="minorHAnsi" w:hAnsiTheme="minorHAnsi" w:cstheme="minorHAnsi"/>
          <w:sz w:val="24"/>
          <w:szCs w:val="24"/>
          <w:lang w:val="en-US" w:eastAsia="en-US"/>
        </w:rPr>
        <w:t>5</w:t>
      </w:r>
      <w:r w:rsidRPr="00773FF4">
        <w:rPr>
          <w:rFonts w:asciiTheme="minorHAnsi" w:hAnsiTheme="minorHAnsi" w:cstheme="minorHAnsi"/>
          <w:sz w:val="24"/>
          <w:szCs w:val="24"/>
          <w:lang w:val="en-US" w:eastAsia="en-US"/>
        </w:rPr>
        <w:t xml:space="preserve"> shows the resistivity values for the transmitted current that is </w:t>
      </w:r>
      <w:r w:rsidR="00E86AAD" w:rsidRPr="00773FF4">
        <w:rPr>
          <w:rFonts w:asciiTheme="minorHAnsi" w:hAnsiTheme="minorHAnsi" w:cstheme="minorHAnsi"/>
          <w:sz w:val="24"/>
          <w:szCs w:val="24"/>
          <w:lang w:val="en-US" w:eastAsia="en-US"/>
        </w:rPr>
        <w:t>measured with each 4 electrode combinations</w:t>
      </w:r>
      <w:r w:rsidR="008417F5">
        <w:rPr>
          <w:rFonts w:asciiTheme="minorHAnsi" w:hAnsiTheme="minorHAnsi" w:cstheme="minorHAnsi"/>
          <w:sz w:val="24"/>
          <w:szCs w:val="24"/>
          <w:lang w:val="en-US" w:eastAsia="en-US"/>
        </w:rPr>
        <w:t xml:space="preserve"> (Two for passing current and two for measuring resistance)</w:t>
      </w:r>
      <w:r w:rsidR="006553D6">
        <w:rPr>
          <w:rFonts w:asciiTheme="minorHAnsi" w:hAnsiTheme="minorHAnsi" w:cstheme="minorHAnsi"/>
          <w:sz w:val="24"/>
          <w:szCs w:val="24"/>
          <w:lang w:val="en-US" w:eastAsia="en-US"/>
        </w:rPr>
        <w:t>. Each figure in figures 2-5 corresponds to each electrode ring</w:t>
      </w:r>
      <w:r w:rsidR="004929C9" w:rsidRPr="00773FF4">
        <w:rPr>
          <w:rFonts w:asciiTheme="minorHAnsi" w:hAnsiTheme="minorHAnsi" w:cstheme="minorHAnsi"/>
          <w:sz w:val="24"/>
          <w:szCs w:val="24"/>
          <w:lang w:val="en-US" w:eastAsia="en-US"/>
        </w:rPr>
        <w:t>.</w:t>
      </w:r>
      <w:r w:rsidRPr="00773FF4">
        <w:rPr>
          <w:rFonts w:asciiTheme="minorHAnsi" w:hAnsiTheme="minorHAnsi" w:cstheme="minorHAnsi"/>
          <w:sz w:val="24"/>
          <w:szCs w:val="24"/>
          <w:lang w:val="en-US" w:eastAsia="en-US"/>
        </w:rPr>
        <w:t xml:space="preserve"> The x-axis on the Fig. 2-</w:t>
      </w:r>
      <w:r w:rsidR="006553D6">
        <w:rPr>
          <w:rFonts w:asciiTheme="minorHAnsi" w:hAnsiTheme="minorHAnsi" w:cstheme="minorHAnsi"/>
          <w:sz w:val="24"/>
          <w:szCs w:val="24"/>
          <w:lang w:val="en-US" w:eastAsia="en-US"/>
        </w:rPr>
        <w:t>5</w:t>
      </w:r>
      <w:r w:rsidRPr="00773FF4">
        <w:rPr>
          <w:rFonts w:asciiTheme="minorHAnsi" w:hAnsiTheme="minorHAnsi" w:cstheme="minorHAnsi"/>
          <w:sz w:val="24"/>
          <w:szCs w:val="24"/>
          <w:lang w:val="en-US" w:eastAsia="en-US"/>
        </w:rPr>
        <w:t xml:space="preserve"> is</w:t>
      </w:r>
      <w:r w:rsidR="00E86AAD" w:rsidRPr="00773FF4">
        <w:rPr>
          <w:rFonts w:asciiTheme="minorHAnsi" w:hAnsiTheme="minorHAnsi" w:cstheme="minorHAnsi"/>
          <w:sz w:val="24"/>
          <w:szCs w:val="24"/>
          <w:lang w:val="en-US" w:eastAsia="en-US"/>
        </w:rPr>
        <w:t xml:space="preserve"> the measurement number (</w:t>
      </w:r>
      <w:r w:rsidRPr="00773FF4">
        <w:rPr>
          <w:rFonts w:asciiTheme="minorHAnsi" w:hAnsiTheme="minorHAnsi" w:cstheme="minorHAnsi"/>
          <w:sz w:val="24"/>
          <w:szCs w:val="24"/>
          <w:lang w:val="en-US" w:eastAsia="en-US"/>
        </w:rPr>
        <w:t>20 measurements in total, each measurement taken after 20 minutes</w:t>
      </w:r>
      <w:r w:rsidR="00E86AAD" w:rsidRPr="00773FF4">
        <w:rPr>
          <w:rFonts w:asciiTheme="minorHAnsi" w:hAnsiTheme="minorHAnsi" w:cstheme="minorHAnsi"/>
          <w:sz w:val="24"/>
          <w:szCs w:val="24"/>
          <w:lang w:val="en-US" w:eastAsia="en-US"/>
        </w:rPr>
        <w:t>)</w:t>
      </w:r>
      <w:r w:rsidR="004929C9" w:rsidRPr="00773FF4">
        <w:rPr>
          <w:rFonts w:asciiTheme="minorHAnsi" w:hAnsiTheme="minorHAnsi" w:cstheme="minorHAnsi"/>
          <w:sz w:val="24"/>
          <w:szCs w:val="24"/>
          <w:lang w:val="en-US" w:eastAsia="en-US"/>
        </w:rPr>
        <w:t xml:space="preserve"> and y-axis shows resistivity</w:t>
      </w:r>
      <w:r w:rsidR="00E86AAD" w:rsidRPr="00773FF4">
        <w:rPr>
          <w:rFonts w:asciiTheme="minorHAnsi" w:hAnsiTheme="minorHAnsi" w:cstheme="minorHAnsi"/>
          <w:sz w:val="24"/>
          <w:szCs w:val="24"/>
          <w:lang w:val="en-US" w:eastAsia="en-US"/>
        </w:rPr>
        <w:t xml:space="preserve">. </w:t>
      </w:r>
    </w:p>
    <w:p w14:paraId="00F4440D" w14:textId="0DBEE3EE" w:rsidR="006553D6" w:rsidRPr="003F6951" w:rsidRDefault="0037452D" w:rsidP="0037452D">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All the graphs in Fig. 2-</w:t>
      </w:r>
      <w:r w:rsidR="002A3686" w:rsidRPr="00773FF4">
        <w:rPr>
          <w:rFonts w:asciiTheme="minorHAnsi" w:hAnsiTheme="minorHAnsi" w:cstheme="minorHAnsi"/>
          <w:sz w:val="24"/>
          <w:szCs w:val="24"/>
          <w:lang w:val="en-US" w:eastAsia="en-US"/>
        </w:rPr>
        <w:t>5</w:t>
      </w:r>
      <w:r w:rsidRPr="00773FF4">
        <w:rPr>
          <w:rFonts w:asciiTheme="minorHAnsi" w:hAnsiTheme="minorHAnsi" w:cstheme="minorHAnsi"/>
          <w:sz w:val="24"/>
          <w:szCs w:val="24"/>
          <w:lang w:val="en-US" w:eastAsia="en-US"/>
        </w:rPr>
        <w:t xml:space="preserve"> show a sharp drop in resistance in the beginning of experiment. This drop in resistance is attributed to increase in temperature of the test material caused by heat released from the hot </w:t>
      </w:r>
      <w:r w:rsidR="00605A94">
        <w:rPr>
          <w:rFonts w:asciiTheme="minorHAnsi" w:hAnsiTheme="minorHAnsi" w:cstheme="minorHAnsi"/>
          <w:sz w:val="24"/>
          <w:szCs w:val="24"/>
          <w:lang w:val="en-US" w:eastAsia="en-US"/>
        </w:rPr>
        <w:t xml:space="preserve">resistant </w:t>
      </w:r>
      <w:r w:rsidRPr="00773FF4">
        <w:rPr>
          <w:rFonts w:asciiTheme="minorHAnsi" w:hAnsiTheme="minorHAnsi" w:cstheme="minorHAnsi"/>
          <w:sz w:val="24"/>
          <w:szCs w:val="24"/>
          <w:lang w:val="en-US" w:eastAsia="en-US"/>
        </w:rPr>
        <w:t xml:space="preserve">wire. When the temperature becomes stable the resistance seems to become stable too, but over time resistance slowly start rising again for a lot of the configurations. It is </w:t>
      </w:r>
      <w:r w:rsidR="004929C9" w:rsidRPr="00773FF4">
        <w:rPr>
          <w:rFonts w:asciiTheme="minorHAnsi" w:hAnsiTheme="minorHAnsi" w:cstheme="minorHAnsi"/>
          <w:sz w:val="24"/>
          <w:szCs w:val="24"/>
          <w:lang w:val="en-US" w:eastAsia="en-US"/>
        </w:rPr>
        <w:t>hypothesized that</w:t>
      </w:r>
      <w:r w:rsidRPr="00773FF4">
        <w:rPr>
          <w:rFonts w:asciiTheme="minorHAnsi" w:hAnsiTheme="minorHAnsi" w:cstheme="minorHAnsi"/>
          <w:sz w:val="24"/>
          <w:szCs w:val="24"/>
          <w:lang w:val="en-US" w:eastAsia="en-US"/>
        </w:rPr>
        <w:t xml:space="preserve"> </w:t>
      </w:r>
      <w:r w:rsidR="004929C9" w:rsidRPr="00773FF4">
        <w:rPr>
          <w:rFonts w:asciiTheme="minorHAnsi" w:hAnsiTheme="minorHAnsi" w:cstheme="minorHAnsi"/>
          <w:sz w:val="24"/>
          <w:szCs w:val="24"/>
          <w:lang w:val="en-US" w:eastAsia="en-US"/>
        </w:rPr>
        <w:t>this</w:t>
      </w:r>
      <w:r w:rsidRPr="00773FF4">
        <w:rPr>
          <w:rFonts w:asciiTheme="minorHAnsi" w:hAnsiTheme="minorHAnsi" w:cstheme="minorHAnsi"/>
          <w:sz w:val="24"/>
          <w:szCs w:val="24"/>
          <w:lang w:val="en-US" w:eastAsia="en-US"/>
        </w:rPr>
        <w:t xml:space="preserve"> increase in resistance </w:t>
      </w:r>
      <w:r w:rsidR="004929C9" w:rsidRPr="00773FF4">
        <w:rPr>
          <w:rFonts w:asciiTheme="minorHAnsi" w:hAnsiTheme="minorHAnsi" w:cstheme="minorHAnsi"/>
          <w:sz w:val="24"/>
          <w:szCs w:val="24"/>
          <w:lang w:val="en-US" w:eastAsia="en-US"/>
        </w:rPr>
        <w:t>attributed to</w:t>
      </w:r>
      <w:r w:rsidRPr="00773FF4">
        <w:rPr>
          <w:rFonts w:asciiTheme="minorHAnsi" w:hAnsiTheme="minorHAnsi" w:cstheme="minorHAnsi"/>
          <w:sz w:val="24"/>
          <w:szCs w:val="24"/>
          <w:lang w:val="en-US" w:eastAsia="en-US"/>
        </w:rPr>
        <w:t xml:space="preserve"> the loss of moisture </w:t>
      </w:r>
      <w:r w:rsidR="004929C9" w:rsidRPr="00773FF4">
        <w:rPr>
          <w:rFonts w:asciiTheme="minorHAnsi" w:hAnsiTheme="minorHAnsi" w:cstheme="minorHAnsi"/>
          <w:sz w:val="24"/>
          <w:szCs w:val="24"/>
          <w:lang w:val="en-US" w:eastAsia="en-US"/>
        </w:rPr>
        <w:t>(caused by evaporation) at the smoldering zone</w:t>
      </w:r>
      <w:r w:rsidRPr="00773FF4">
        <w:rPr>
          <w:rFonts w:asciiTheme="minorHAnsi" w:hAnsiTheme="minorHAnsi" w:cstheme="minorHAnsi"/>
          <w:sz w:val="24"/>
          <w:szCs w:val="24"/>
          <w:lang w:val="en-US" w:eastAsia="en-US"/>
        </w:rPr>
        <w:t xml:space="preserve">. </w:t>
      </w:r>
      <w:r w:rsidR="004929C9" w:rsidRPr="00773FF4">
        <w:rPr>
          <w:rFonts w:asciiTheme="minorHAnsi" w:hAnsiTheme="minorHAnsi" w:cstheme="minorHAnsi"/>
          <w:sz w:val="24"/>
          <w:szCs w:val="24"/>
          <w:lang w:val="en-US" w:eastAsia="en-US"/>
        </w:rPr>
        <w:t>Due to buoyance moisture shifts from the hot smoldering zone and recondenses again</w:t>
      </w:r>
      <w:r w:rsidR="00040043" w:rsidRPr="00773FF4">
        <w:rPr>
          <w:rFonts w:asciiTheme="minorHAnsi" w:hAnsiTheme="minorHAnsi" w:cstheme="minorHAnsi"/>
          <w:sz w:val="24"/>
          <w:szCs w:val="24"/>
          <w:lang w:val="en-US" w:eastAsia="en-US"/>
        </w:rPr>
        <w:t xml:space="preserve"> in the region next to smoldering front and this process of sequential evaporation and condensation continues as smoldering hotspots travels through the stored material. </w:t>
      </w:r>
      <w:r w:rsidR="006553D6">
        <w:rPr>
          <w:rFonts w:asciiTheme="minorHAnsi" w:hAnsiTheme="minorHAnsi" w:cstheme="minorHAnsi"/>
          <w:sz w:val="24"/>
          <w:szCs w:val="24"/>
          <w:lang w:val="en-US" w:eastAsia="en-US"/>
        </w:rPr>
        <w:t xml:space="preserve">Similar results were obtained </w:t>
      </w:r>
      <w:r w:rsidR="003F6951">
        <w:rPr>
          <w:rFonts w:asciiTheme="minorHAnsi" w:hAnsiTheme="minorHAnsi" w:cstheme="minorHAnsi"/>
          <w:sz w:val="24"/>
          <w:szCs w:val="24"/>
          <w:lang w:val="en-US" w:eastAsia="en-US"/>
        </w:rPr>
        <w:t xml:space="preserve">from 3D resistivity tomography model that was developed in </w:t>
      </w:r>
      <w:proofErr w:type="spellStart"/>
      <w:r w:rsidR="003F6951" w:rsidRPr="003F6951">
        <w:rPr>
          <w:rFonts w:asciiTheme="minorHAnsi" w:hAnsiTheme="minorHAnsi" w:cstheme="minorHAnsi"/>
          <w:sz w:val="24"/>
          <w:szCs w:val="24"/>
          <w:lang w:val="en-US" w:eastAsia="en-US"/>
        </w:rPr>
        <w:t>pyGIMLi</w:t>
      </w:r>
      <w:proofErr w:type="spellEnd"/>
      <w:r w:rsidR="003F6951" w:rsidRPr="003F6951">
        <w:rPr>
          <w:rFonts w:asciiTheme="minorHAnsi" w:hAnsiTheme="minorHAnsi" w:cstheme="minorHAnsi"/>
          <w:sz w:val="24"/>
          <w:szCs w:val="24"/>
          <w:lang w:val="en-US" w:eastAsia="en-US"/>
        </w:rPr>
        <w:t xml:space="preserve"> software</w:t>
      </w:r>
      <w:r w:rsidR="003F6951">
        <w:rPr>
          <w:rFonts w:asciiTheme="minorHAnsi" w:hAnsiTheme="minorHAnsi" w:cstheme="minorHAnsi"/>
          <w:sz w:val="24"/>
          <w:szCs w:val="24"/>
          <w:lang w:val="en-US" w:eastAsia="en-US"/>
        </w:rPr>
        <w:t xml:space="preserve"> (see Fig. 6). Fig. 6 shows </w:t>
      </w:r>
      <w:r w:rsidR="003F6951" w:rsidRPr="003F6951">
        <w:rPr>
          <w:rFonts w:asciiTheme="minorHAnsi" w:hAnsiTheme="minorHAnsi" w:cstheme="minorHAnsi"/>
          <w:sz w:val="24"/>
          <w:szCs w:val="24"/>
          <w:lang w:val="en-US" w:eastAsia="en-US"/>
        </w:rPr>
        <w:t xml:space="preserve">that the resistivity first decreased in the zone around the heat source (Figure </w:t>
      </w:r>
      <w:r w:rsidR="003F6951">
        <w:rPr>
          <w:rFonts w:asciiTheme="minorHAnsi" w:hAnsiTheme="minorHAnsi" w:cstheme="minorHAnsi"/>
          <w:sz w:val="24"/>
          <w:szCs w:val="24"/>
          <w:lang w:val="en-US" w:eastAsia="en-US"/>
        </w:rPr>
        <w:t>6</w:t>
      </w:r>
      <w:r w:rsidR="003F6951" w:rsidRPr="003F6951">
        <w:rPr>
          <w:rFonts w:asciiTheme="minorHAnsi" w:hAnsiTheme="minorHAnsi" w:cstheme="minorHAnsi"/>
          <w:sz w:val="24"/>
          <w:szCs w:val="24"/>
          <w:lang w:val="en-US" w:eastAsia="en-US"/>
        </w:rPr>
        <w:t xml:space="preserve">B vs. Figure </w:t>
      </w:r>
      <w:r w:rsidR="003F6951">
        <w:rPr>
          <w:rFonts w:asciiTheme="minorHAnsi" w:hAnsiTheme="minorHAnsi" w:cstheme="minorHAnsi"/>
          <w:sz w:val="24"/>
          <w:szCs w:val="24"/>
          <w:lang w:val="en-US" w:eastAsia="en-US"/>
        </w:rPr>
        <w:t>6</w:t>
      </w:r>
      <w:r w:rsidR="003F6951" w:rsidRPr="003F6951">
        <w:rPr>
          <w:rFonts w:asciiTheme="minorHAnsi" w:hAnsiTheme="minorHAnsi" w:cstheme="minorHAnsi"/>
          <w:sz w:val="24"/>
          <w:szCs w:val="24"/>
          <w:lang w:val="en-US" w:eastAsia="en-US"/>
        </w:rPr>
        <w:t xml:space="preserve">A), which </w:t>
      </w:r>
      <w:r w:rsidR="00AF604E">
        <w:rPr>
          <w:rFonts w:asciiTheme="minorHAnsi" w:hAnsiTheme="minorHAnsi" w:cstheme="minorHAnsi"/>
          <w:sz w:val="24"/>
          <w:szCs w:val="24"/>
          <w:lang w:val="en-US" w:eastAsia="en-US"/>
        </w:rPr>
        <w:t>is</w:t>
      </w:r>
      <w:r w:rsidR="003F6951" w:rsidRPr="003F6951">
        <w:rPr>
          <w:rFonts w:asciiTheme="minorHAnsi" w:hAnsiTheme="minorHAnsi" w:cstheme="minorHAnsi"/>
          <w:sz w:val="24"/>
          <w:szCs w:val="24"/>
          <w:lang w:val="en-US" w:eastAsia="en-US"/>
        </w:rPr>
        <w:t xml:space="preserve"> related to the initial rise in temperature of the test material</w:t>
      </w:r>
      <w:r w:rsidR="00BF65A4">
        <w:rPr>
          <w:rFonts w:asciiTheme="minorHAnsi" w:hAnsiTheme="minorHAnsi" w:cstheme="minorHAnsi"/>
          <w:sz w:val="24"/>
          <w:szCs w:val="24"/>
          <w:lang w:val="en-US" w:eastAsia="en-US"/>
        </w:rPr>
        <w:t xml:space="preserve"> and then increases again</w:t>
      </w:r>
      <w:r w:rsidR="00AF604E">
        <w:rPr>
          <w:rFonts w:asciiTheme="minorHAnsi" w:hAnsiTheme="minorHAnsi" w:cstheme="minorHAnsi"/>
          <w:sz w:val="24"/>
          <w:szCs w:val="24"/>
          <w:lang w:val="en-US" w:eastAsia="en-US"/>
        </w:rPr>
        <w:t xml:space="preserve"> due to drop in moisture contents</w:t>
      </w:r>
      <w:r w:rsidR="00BF65A4">
        <w:rPr>
          <w:rFonts w:asciiTheme="minorHAnsi" w:hAnsiTheme="minorHAnsi" w:cstheme="minorHAnsi"/>
          <w:sz w:val="24"/>
          <w:szCs w:val="24"/>
          <w:lang w:val="en-US" w:eastAsia="en-US"/>
        </w:rPr>
        <w:t xml:space="preserve"> (Figure 6C vs. Figure 6B).</w:t>
      </w:r>
    </w:p>
    <w:p w14:paraId="3FA03BED" w14:textId="77777777" w:rsidR="006553D6" w:rsidRDefault="006553D6" w:rsidP="006553D6">
      <w:pPr>
        <w:spacing w:line="360" w:lineRule="auto"/>
        <w:jc w:val="both"/>
        <w:rPr>
          <w:rFonts w:asciiTheme="minorHAnsi" w:hAnsiTheme="minorHAnsi" w:cstheme="minorHAnsi"/>
          <w:sz w:val="24"/>
          <w:szCs w:val="24"/>
          <w:lang w:val="en-US" w:eastAsia="en-US"/>
        </w:rPr>
      </w:pPr>
    </w:p>
    <w:p w14:paraId="56C97814" w14:textId="63328247" w:rsidR="00DF35C5" w:rsidRDefault="006B7DA5" w:rsidP="0037452D">
      <w:pPr>
        <w:spacing w:line="360" w:lineRule="auto"/>
        <w:jc w:val="both"/>
        <w:rPr>
          <w:rFonts w:asciiTheme="minorHAnsi" w:hAnsiTheme="minorHAnsi" w:cstheme="minorHAnsi"/>
          <w:sz w:val="24"/>
          <w:szCs w:val="24"/>
          <w:lang w:val="en-US" w:eastAsia="en-US"/>
        </w:rPr>
      </w:pPr>
      <w:r w:rsidRPr="00773FF4">
        <w:rPr>
          <w:rFonts w:asciiTheme="minorHAnsi" w:hAnsiTheme="minorHAnsi" w:cstheme="minorHAnsi"/>
          <w:sz w:val="24"/>
          <w:szCs w:val="24"/>
          <w:lang w:val="en-US" w:eastAsia="en-US"/>
        </w:rPr>
        <w:t xml:space="preserve">Physical observation of test material after the end of experiments also confirms that the sub-surface smoldering hotspot </w:t>
      </w:r>
      <w:r w:rsidR="006553D6" w:rsidRPr="00773FF4">
        <w:rPr>
          <w:rFonts w:asciiTheme="minorHAnsi" w:hAnsiTheme="minorHAnsi" w:cstheme="minorHAnsi"/>
          <w:sz w:val="24"/>
          <w:szCs w:val="24"/>
          <w:lang w:val="en-US" w:eastAsia="en-US"/>
        </w:rPr>
        <w:t>travell</w:t>
      </w:r>
      <w:r w:rsidR="006553D6">
        <w:rPr>
          <w:rFonts w:asciiTheme="minorHAnsi" w:hAnsiTheme="minorHAnsi" w:cstheme="minorHAnsi"/>
          <w:sz w:val="24"/>
          <w:szCs w:val="24"/>
          <w:lang w:val="en-US" w:eastAsia="en-US"/>
        </w:rPr>
        <w:t>ed i</w:t>
      </w:r>
      <w:r w:rsidRPr="00773FF4">
        <w:rPr>
          <w:rFonts w:asciiTheme="minorHAnsi" w:hAnsiTheme="minorHAnsi" w:cstheme="minorHAnsi"/>
          <w:sz w:val="24"/>
          <w:szCs w:val="24"/>
          <w:lang w:val="en-US" w:eastAsia="en-US"/>
        </w:rPr>
        <w:t xml:space="preserve">n the upward direction (see Fig </w:t>
      </w:r>
      <w:r w:rsidR="006553D6">
        <w:rPr>
          <w:rFonts w:asciiTheme="minorHAnsi" w:hAnsiTheme="minorHAnsi" w:cstheme="minorHAnsi"/>
          <w:sz w:val="24"/>
          <w:szCs w:val="24"/>
          <w:lang w:val="en-US" w:eastAsia="en-US"/>
        </w:rPr>
        <w:t>7</w:t>
      </w:r>
      <w:r w:rsidRPr="00773FF4">
        <w:rPr>
          <w:rFonts w:asciiTheme="minorHAnsi" w:hAnsiTheme="minorHAnsi" w:cstheme="minorHAnsi"/>
          <w:sz w:val="24"/>
          <w:szCs w:val="24"/>
          <w:lang w:val="en-US" w:eastAsia="en-US"/>
        </w:rPr>
        <w:t>)).</w:t>
      </w:r>
      <w:r w:rsidR="001F7EE1">
        <w:rPr>
          <w:rFonts w:asciiTheme="minorHAnsi" w:hAnsiTheme="minorHAnsi" w:cstheme="minorHAnsi"/>
          <w:sz w:val="24"/>
          <w:szCs w:val="24"/>
          <w:lang w:val="en-US" w:eastAsia="en-US"/>
        </w:rPr>
        <w:t xml:space="preserve"> </w:t>
      </w:r>
      <w:r w:rsidRPr="00773FF4">
        <w:rPr>
          <w:rFonts w:asciiTheme="minorHAnsi" w:hAnsiTheme="minorHAnsi" w:cstheme="minorHAnsi"/>
          <w:sz w:val="24"/>
          <w:szCs w:val="24"/>
          <w:lang w:val="en-US" w:eastAsia="en-US"/>
        </w:rPr>
        <w:t xml:space="preserve">Therefore, it is concluded that the </w:t>
      </w:r>
      <w:r w:rsidR="001F7EE1">
        <w:rPr>
          <w:rFonts w:asciiTheme="minorHAnsi" w:hAnsiTheme="minorHAnsi" w:cstheme="minorHAnsi"/>
          <w:sz w:val="24"/>
          <w:szCs w:val="24"/>
          <w:lang w:val="en-US" w:eastAsia="en-US"/>
        </w:rPr>
        <w:t>drop</w:t>
      </w:r>
      <w:r w:rsidRPr="00773FF4">
        <w:rPr>
          <w:rFonts w:asciiTheme="minorHAnsi" w:hAnsiTheme="minorHAnsi" w:cstheme="minorHAnsi"/>
          <w:sz w:val="24"/>
          <w:szCs w:val="24"/>
          <w:lang w:val="en-US" w:eastAsia="en-US"/>
        </w:rPr>
        <w:t xml:space="preserve"> in resistance caused by rising temperature (i.e. due to imbalance between rate of heat loss from the surface and rate of heat generation inside the stored material) is completely offset by </w:t>
      </w:r>
      <w:r w:rsidR="00F756E0" w:rsidRPr="00773FF4">
        <w:rPr>
          <w:rFonts w:asciiTheme="minorHAnsi" w:hAnsiTheme="minorHAnsi" w:cstheme="minorHAnsi"/>
          <w:sz w:val="24"/>
          <w:szCs w:val="24"/>
          <w:lang w:val="en-US" w:eastAsia="en-US"/>
        </w:rPr>
        <w:t xml:space="preserve">the increase in resistance due to drop of moisture contents </w:t>
      </w:r>
      <w:r w:rsidRPr="00773FF4">
        <w:rPr>
          <w:rFonts w:asciiTheme="minorHAnsi" w:hAnsiTheme="minorHAnsi" w:cstheme="minorHAnsi"/>
          <w:sz w:val="24"/>
          <w:szCs w:val="24"/>
          <w:lang w:val="en-US" w:eastAsia="en-US"/>
        </w:rPr>
        <w:t>at the smoldering hotspot</w:t>
      </w:r>
      <w:r w:rsidR="00F756E0" w:rsidRPr="00773FF4">
        <w:rPr>
          <w:rFonts w:asciiTheme="minorHAnsi" w:hAnsiTheme="minorHAnsi" w:cstheme="minorHAnsi"/>
          <w:sz w:val="24"/>
          <w:szCs w:val="24"/>
          <w:lang w:val="en-US" w:eastAsia="en-US"/>
        </w:rPr>
        <w:t xml:space="preserve">. The support of this argument is that </w:t>
      </w:r>
      <w:r w:rsidR="000A6123" w:rsidRPr="00773FF4">
        <w:rPr>
          <w:rFonts w:asciiTheme="minorHAnsi" w:hAnsiTheme="minorHAnsi" w:cstheme="minorHAnsi"/>
          <w:sz w:val="24"/>
          <w:szCs w:val="24"/>
          <w:lang w:val="en-US" w:eastAsia="en-US"/>
        </w:rPr>
        <w:t xml:space="preserve">a late </w:t>
      </w:r>
      <w:r w:rsidR="00F756E0" w:rsidRPr="00773FF4">
        <w:rPr>
          <w:rFonts w:asciiTheme="minorHAnsi" w:hAnsiTheme="minorHAnsi" w:cstheme="minorHAnsi"/>
          <w:sz w:val="24"/>
          <w:szCs w:val="24"/>
          <w:lang w:val="en-US" w:eastAsia="en-US"/>
        </w:rPr>
        <w:t>rise in resistivity</w:t>
      </w:r>
      <w:r w:rsidR="000A6123" w:rsidRPr="00773FF4">
        <w:rPr>
          <w:rFonts w:asciiTheme="minorHAnsi" w:hAnsiTheme="minorHAnsi" w:cstheme="minorHAnsi"/>
          <w:sz w:val="24"/>
          <w:szCs w:val="24"/>
          <w:lang w:val="en-US" w:eastAsia="en-US"/>
        </w:rPr>
        <w:t xml:space="preserve"> is more prominent at the electrode rings that are located at the smoldering hotspot</w:t>
      </w:r>
      <w:r w:rsidRPr="00773FF4">
        <w:rPr>
          <w:rFonts w:asciiTheme="minorHAnsi" w:hAnsiTheme="minorHAnsi" w:cstheme="minorHAnsi"/>
          <w:sz w:val="24"/>
          <w:szCs w:val="24"/>
          <w:lang w:val="en-US" w:eastAsia="en-US"/>
        </w:rPr>
        <w:t xml:space="preserve"> (Fig. </w:t>
      </w:r>
      <w:r w:rsidR="002A3686" w:rsidRPr="00773FF4">
        <w:rPr>
          <w:rFonts w:asciiTheme="minorHAnsi" w:hAnsiTheme="minorHAnsi" w:cstheme="minorHAnsi"/>
          <w:sz w:val="24"/>
          <w:szCs w:val="24"/>
          <w:lang w:val="en-US" w:eastAsia="en-US"/>
        </w:rPr>
        <w:t>4</w:t>
      </w:r>
      <w:r w:rsidRPr="00773FF4">
        <w:rPr>
          <w:rFonts w:asciiTheme="minorHAnsi" w:hAnsiTheme="minorHAnsi" w:cstheme="minorHAnsi"/>
          <w:sz w:val="24"/>
          <w:szCs w:val="24"/>
          <w:lang w:val="en-US" w:eastAsia="en-US"/>
        </w:rPr>
        <w:t>-</w:t>
      </w:r>
      <w:r w:rsidR="002A3686" w:rsidRPr="00773FF4">
        <w:rPr>
          <w:rFonts w:asciiTheme="minorHAnsi" w:hAnsiTheme="minorHAnsi" w:cstheme="minorHAnsi"/>
          <w:sz w:val="24"/>
          <w:szCs w:val="24"/>
          <w:lang w:val="en-US" w:eastAsia="en-US"/>
        </w:rPr>
        <w:t>5</w:t>
      </w:r>
      <w:r w:rsidRPr="00773FF4">
        <w:rPr>
          <w:rFonts w:asciiTheme="minorHAnsi" w:hAnsiTheme="minorHAnsi" w:cstheme="minorHAnsi"/>
          <w:sz w:val="24"/>
          <w:szCs w:val="24"/>
          <w:lang w:val="en-US" w:eastAsia="en-US"/>
        </w:rPr>
        <w:t>)</w:t>
      </w:r>
      <w:r w:rsidR="000A6123" w:rsidRPr="00773FF4">
        <w:rPr>
          <w:rFonts w:asciiTheme="minorHAnsi" w:hAnsiTheme="minorHAnsi" w:cstheme="minorHAnsi"/>
          <w:sz w:val="24"/>
          <w:szCs w:val="24"/>
          <w:lang w:val="en-US" w:eastAsia="en-US"/>
        </w:rPr>
        <w:t>. The error bars in Fig. 2-</w:t>
      </w:r>
      <w:r w:rsidR="002A3686" w:rsidRPr="00773FF4">
        <w:rPr>
          <w:rFonts w:asciiTheme="minorHAnsi" w:hAnsiTheme="minorHAnsi" w:cstheme="minorHAnsi"/>
          <w:sz w:val="24"/>
          <w:szCs w:val="24"/>
          <w:lang w:val="en-US" w:eastAsia="en-US"/>
        </w:rPr>
        <w:t>5</w:t>
      </w:r>
      <w:r w:rsidR="000A6123" w:rsidRPr="00773FF4">
        <w:rPr>
          <w:rFonts w:asciiTheme="minorHAnsi" w:hAnsiTheme="minorHAnsi" w:cstheme="minorHAnsi"/>
          <w:sz w:val="24"/>
          <w:szCs w:val="24"/>
          <w:lang w:val="en-US" w:eastAsia="en-US"/>
        </w:rPr>
        <w:t xml:space="preserve"> shows the 95% CI for resistivity values and it is observed that error </w:t>
      </w:r>
      <w:r w:rsidRPr="00773FF4">
        <w:rPr>
          <w:rFonts w:asciiTheme="minorHAnsi" w:hAnsiTheme="minorHAnsi" w:cstheme="minorHAnsi"/>
          <w:sz w:val="24"/>
          <w:szCs w:val="24"/>
          <w:lang w:val="en-US" w:eastAsia="en-US"/>
        </w:rPr>
        <w:t>is</w:t>
      </w:r>
      <w:r w:rsidR="000A6123" w:rsidRPr="00773FF4">
        <w:rPr>
          <w:rFonts w:asciiTheme="minorHAnsi" w:hAnsiTheme="minorHAnsi" w:cstheme="minorHAnsi"/>
          <w:sz w:val="24"/>
          <w:szCs w:val="24"/>
          <w:lang w:val="en-US" w:eastAsia="en-US"/>
        </w:rPr>
        <w:t xml:space="preserve"> relatively large in Fig. 2</w:t>
      </w:r>
      <w:r w:rsidRPr="00773FF4">
        <w:rPr>
          <w:rFonts w:asciiTheme="minorHAnsi" w:hAnsiTheme="minorHAnsi" w:cstheme="minorHAnsi"/>
          <w:sz w:val="24"/>
          <w:szCs w:val="24"/>
          <w:lang w:val="en-US" w:eastAsia="en-US"/>
        </w:rPr>
        <w:t>, which corresponds to the top electrode ring (i.e. located close to the brim of the test bucket). The errors are large in Fig. 2 because the electrodes at this electrode ring do</w:t>
      </w:r>
      <w:r w:rsidR="000A6123" w:rsidRPr="00773FF4">
        <w:rPr>
          <w:rFonts w:asciiTheme="minorHAnsi" w:hAnsiTheme="minorHAnsi" w:cstheme="minorHAnsi"/>
          <w:sz w:val="24"/>
          <w:szCs w:val="24"/>
          <w:lang w:val="en-US" w:eastAsia="en-US"/>
        </w:rPr>
        <w:t xml:space="preserve"> </w:t>
      </w:r>
      <w:r w:rsidRPr="00773FF4">
        <w:rPr>
          <w:rFonts w:asciiTheme="minorHAnsi" w:hAnsiTheme="minorHAnsi" w:cstheme="minorHAnsi"/>
          <w:sz w:val="24"/>
          <w:szCs w:val="24"/>
          <w:lang w:val="en-US" w:eastAsia="en-US"/>
        </w:rPr>
        <w:t xml:space="preserve">not have as good contact as for the others. </w:t>
      </w:r>
      <w:r w:rsidR="00DF35C5">
        <w:rPr>
          <w:rFonts w:asciiTheme="minorHAnsi" w:hAnsiTheme="minorHAnsi" w:cstheme="minorHAnsi"/>
          <w:sz w:val="24"/>
          <w:szCs w:val="24"/>
          <w:lang w:val="en-US" w:eastAsia="en-US"/>
        </w:rPr>
        <w:t>Keeping in mind these sources of error, it was ensured in phase-III of experiments that top ring of electrodes have good contact with the test material and for this test material was filled up to a height of 5cm above the top electrode ring. The results of phase-III of experiments are presented in Fig. 8, which shows resistivity sharply increases soon after the development of smoldering hotspot inside the material. These</w:t>
      </w:r>
      <w:r w:rsidR="000A6123" w:rsidRPr="00773FF4">
        <w:rPr>
          <w:rFonts w:asciiTheme="minorHAnsi" w:hAnsiTheme="minorHAnsi" w:cstheme="minorHAnsi"/>
          <w:sz w:val="24"/>
          <w:szCs w:val="24"/>
          <w:lang w:val="en-US" w:eastAsia="en-US"/>
        </w:rPr>
        <w:t xml:space="preserve"> results lead to the conclusion that geological methods </w:t>
      </w:r>
      <w:r w:rsidRPr="00773FF4">
        <w:rPr>
          <w:rFonts w:asciiTheme="minorHAnsi" w:hAnsiTheme="minorHAnsi" w:cstheme="minorHAnsi"/>
          <w:sz w:val="24"/>
          <w:szCs w:val="24"/>
          <w:lang w:val="en-US" w:eastAsia="en-US"/>
        </w:rPr>
        <w:t>have</w:t>
      </w:r>
      <w:r w:rsidR="000A6123" w:rsidRPr="00773FF4">
        <w:rPr>
          <w:rFonts w:asciiTheme="minorHAnsi" w:hAnsiTheme="minorHAnsi" w:cstheme="minorHAnsi"/>
          <w:sz w:val="24"/>
          <w:szCs w:val="24"/>
          <w:lang w:val="en-US" w:eastAsia="en-US"/>
        </w:rPr>
        <w:t xml:space="preserve"> good potential for early detection of smoldering hotspots.</w:t>
      </w:r>
      <w:r w:rsidR="004B4853">
        <w:rPr>
          <w:rFonts w:asciiTheme="minorHAnsi" w:hAnsiTheme="minorHAnsi" w:cstheme="minorHAnsi"/>
          <w:sz w:val="24"/>
          <w:szCs w:val="24"/>
          <w:lang w:val="en-US" w:eastAsia="en-US"/>
        </w:rPr>
        <w:t xml:space="preserve"> </w:t>
      </w:r>
    </w:p>
    <w:p w14:paraId="4DC7C4ED" w14:textId="77777777" w:rsidR="006B7DA5" w:rsidRPr="00773FF4" w:rsidRDefault="006B7DA5" w:rsidP="0037452D">
      <w:pPr>
        <w:spacing w:line="360" w:lineRule="auto"/>
        <w:jc w:val="both"/>
        <w:rPr>
          <w:rFonts w:asciiTheme="minorHAnsi" w:hAnsiTheme="minorHAnsi" w:cstheme="minorHAnsi"/>
          <w:lang w:val="en-US" w:eastAsia="en-US"/>
        </w:rPr>
      </w:pPr>
    </w:p>
    <w:p w14:paraId="19C25C07" w14:textId="77777777" w:rsidR="00E86AAD" w:rsidRPr="00773FF4" w:rsidRDefault="00E86AAD" w:rsidP="00E86AAD">
      <w:pPr>
        <w:keepNext/>
        <w:spacing w:line="360" w:lineRule="auto"/>
        <w:jc w:val="both"/>
        <w:rPr>
          <w:rFonts w:asciiTheme="minorHAnsi" w:hAnsiTheme="minorHAnsi" w:cstheme="minorHAnsi"/>
        </w:rPr>
      </w:pPr>
      <w:r w:rsidRPr="00773FF4">
        <w:rPr>
          <w:rFonts w:asciiTheme="minorHAnsi" w:hAnsiTheme="minorHAnsi" w:cstheme="minorHAnsi"/>
          <w:noProof/>
        </w:rPr>
        <w:drawing>
          <wp:inline distT="0" distB="0" distL="0" distR="0" wp14:anchorId="265E4B3A" wp14:editId="3E09C061">
            <wp:extent cx="5399590" cy="33215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791" t="23774" r="28267" b="7389"/>
                    <a:stretch/>
                  </pic:blipFill>
                  <pic:spPr bwMode="auto">
                    <a:xfrm>
                      <a:off x="0" y="0"/>
                      <a:ext cx="5424072" cy="3336637"/>
                    </a:xfrm>
                    <a:prstGeom prst="rect">
                      <a:avLst/>
                    </a:prstGeom>
                    <a:ln>
                      <a:noFill/>
                    </a:ln>
                    <a:extLst>
                      <a:ext uri="{53640926-AAD7-44D8-BBD7-CCE9431645EC}">
                        <a14:shadowObscured xmlns:a14="http://schemas.microsoft.com/office/drawing/2010/main"/>
                      </a:ext>
                    </a:extLst>
                  </pic:spPr>
                </pic:pic>
              </a:graphicData>
            </a:graphic>
          </wp:inline>
        </w:drawing>
      </w:r>
    </w:p>
    <w:p w14:paraId="6C9644FA" w14:textId="39292AB3" w:rsidR="00E86AAD" w:rsidRPr="00773FF4" w:rsidRDefault="00E86AAD" w:rsidP="00E86AAD">
      <w:pPr>
        <w:pStyle w:val="Caption"/>
        <w:jc w:val="center"/>
        <w:rPr>
          <w:rFonts w:asciiTheme="minorHAnsi" w:hAnsiTheme="minorHAnsi" w:cstheme="minorHAnsi"/>
          <w:b/>
          <w:bCs/>
          <w:color w:val="000000" w:themeColor="text1"/>
          <w:lang w:val="en-US" w:eastAsia="en-US"/>
        </w:rPr>
      </w:pPr>
      <w:r w:rsidRPr="00773FF4">
        <w:rPr>
          <w:rFonts w:asciiTheme="minorHAnsi" w:hAnsiTheme="minorHAnsi" w:cstheme="minorHAnsi"/>
          <w:b/>
          <w:bCs/>
          <w:color w:val="000000" w:themeColor="text1"/>
          <w:lang w:val="en-US"/>
        </w:rPr>
        <w:t xml:space="preserve">Figure </w:t>
      </w:r>
      <w:r w:rsidRPr="00773FF4">
        <w:rPr>
          <w:rFonts w:asciiTheme="minorHAnsi" w:hAnsiTheme="minorHAnsi" w:cstheme="minorHAnsi"/>
          <w:b/>
          <w:bCs/>
          <w:color w:val="000000" w:themeColor="text1"/>
        </w:rPr>
        <w:fldChar w:fldCharType="begin"/>
      </w:r>
      <w:r w:rsidRPr="00773FF4">
        <w:rPr>
          <w:rFonts w:asciiTheme="minorHAnsi" w:hAnsiTheme="minorHAnsi" w:cstheme="minorHAnsi"/>
          <w:b/>
          <w:bCs/>
          <w:color w:val="000000" w:themeColor="text1"/>
          <w:lang w:val="en-US"/>
        </w:rPr>
        <w:instrText xml:space="preserve"> SEQ Figure \* ARABIC </w:instrText>
      </w:r>
      <w:r w:rsidRPr="00773FF4">
        <w:rPr>
          <w:rFonts w:asciiTheme="minorHAnsi" w:hAnsiTheme="minorHAnsi" w:cstheme="minorHAnsi"/>
          <w:b/>
          <w:bCs/>
          <w:color w:val="000000" w:themeColor="text1"/>
        </w:rPr>
        <w:fldChar w:fldCharType="separate"/>
      </w:r>
      <w:r w:rsidR="00F265A0">
        <w:rPr>
          <w:rFonts w:asciiTheme="minorHAnsi" w:hAnsiTheme="minorHAnsi" w:cstheme="minorHAnsi"/>
          <w:b/>
          <w:bCs/>
          <w:noProof/>
          <w:color w:val="000000" w:themeColor="text1"/>
          <w:lang w:val="en-US"/>
        </w:rPr>
        <w:t>2</w:t>
      </w:r>
      <w:r w:rsidRPr="00773FF4">
        <w:rPr>
          <w:rFonts w:asciiTheme="minorHAnsi" w:hAnsiTheme="minorHAnsi" w:cstheme="minorHAnsi"/>
          <w:b/>
          <w:bCs/>
          <w:color w:val="000000" w:themeColor="text1"/>
        </w:rPr>
        <w:fldChar w:fldCharType="end"/>
      </w:r>
      <w:r w:rsidRPr="00773FF4">
        <w:rPr>
          <w:rFonts w:asciiTheme="minorHAnsi" w:hAnsiTheme="minorHAnsi" w:cstheme="minorHAnsi"/>
          <w:b/>
          <w:bCs/>
          <w:color w:val="000000" w:themeColor="text1"/>
          <w:lang w:val="en-US"/>
        </w:rPr>
        <w:t>. Resistivity versus measurement number for every quadrupole configuration at the first ring of conductors</w:t>
      </w:r>
      <w:r w:rsidR="0037452D" w:rsidRPr="00773FF4">
        <w:rPr>
          <w:rFonts w:asciiTheme="minorHAnsi" w:hAnsiTheme="minorHAnsi" w:cstheme="minorHAnsi"/>
          <w:b/>
          <w:bCs/>
          <w:color w:val="000000" w:themeColor="text1"/>
          <w:lang w:val="en-US"/>
        </w:rPr>
        <w:t xml:space="preserve"> (close the </w:t>
      </w:r>
      <w:r w:rsidR="002A3686" w:rsidRPr="00773FF4">
        <w:rPr>
          <w:rFonts w:asciiTheme="minorHAnsi" w:hAnsiTheme="minorHAnsi" w:cstheme="minorHAnsi"/>
          <w:b/>
          <w:bCs/>
          <w:color w:val="000000" w:themeColor="text1"/>
          <w:lang w:val="en-US"/>
        </w:rPr>
        <w:t>brim</w:t>
      </w:r>
      <w:r w:rsidR="0037452D" w:rsidRPr="00773FF4">
        <w:rPr>
          <w:rFonts w:asciiTheme="minorHAnsi" w:hAnsiTheme="minorHAnsi" w:cstheme="minorHAnsi"/>
          <w:b/>
          <w:bCs/>
          <w:color w:val="000000" w:themeColor="text1"/>
          <w:lang w:val="en-US"/>
        </w:rPr>
        <w:t xml:space="preserve"> of the bucket)</w:t>
      </w:r>
      <w:r w:rsidRPr="00773FF4">
        <w:rPr>
          <w:rFonts w:asciiTheme="minorHAnsi" w:hAnsiTheme="minorHAnsi" w:cstheme="minorHAnsi"/>
          <w:b/>
          <w:bCs/>
          <w:color w:val="000000" w:themeColor="text1"/>
          <w:lang w:val="en-US"/>
        </w:rPr>
        <w:t xml:space="preserve"> (error bars shows 95% Confidence Interval)</w:t>
      </w:r>
    </w:p>
    <w:p w14:paraId="7E3204AD" w14:textId="77777777" w:rsidR="006B7DA5" w:rsidRPr="00773FF4" w:rsidRDefault="00E86AAD" w:rsidP="006B7DA5">
      <w:pPr>
        <w:keepNext/>
        <w:spacing w:line="360" w:lineRule="auto"/>
        <w:jc w:val="both"/>
        <w:rPr>
          <w:rFonts w:asciiTheme="minorHAnsi" w:hAnsiTheme="minorHAnsi" w:cstheme="minorHAnsi"/>
        </w:rPr>
      </w:pPr>
      <w:r w:rsidRPr="00773FF4">
        <w:rPr>
          <w:rFonts w:asciiTheme="minorHAnsi" w:hAnsiTheme="minorHAnsi" w:cstheme="minorHAnsi"/>
          <w:noProof/>
        </w:rPr>
        <w:drawing>
          <wp:inline distT="0" distB="0" distL="0" distR="0" wp14:anchorId="12DD9321" wp14:editId="6F43E970">
            <wp:extent cx="5376440" cy="32806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071" t="23941" r="28546" b="8385"/>
                    <a:stretch/>
                  </pic:blipFill>
                  <pic:spPr bwMode="auto">
                    <a:xfrm>
                      <a:off x="0" y="0"/>
                      <a:ext cx="5390406" cy="3289198"/>
                    </a:xfrm>
                    <a:prstGeom prst="rect">
                      <a:avLst/>
                    </a:prstGeom>
                    <a:ln>
                      <a:noFill/>
                    </a:ln>
                    <a:extLst>
                      <a:ext uri="{53640926-AAD7-44D8-BBD7-CCE9431645EC}">
                        <a14:shadowObscured xmlns:a14="http://schemas.microsoft.com/office/drawing/2010/main"/>
                      </a:ext>
                    </a:extLst>
                  </pic:spPr>
                </pic:pic>
              </a:graphicData>
            </a:graphic>
          </wp:inline>
        </w:drawing>
      </w:r>
    </w:p>
    <w:p w14:paraId="0C21C315" w14:textId="1AECDC77" w:rsidR="006B7DA5" w:rsidRPr="00773FF4" w:rsidRDefault="006B7DA5" w:rsidP="006B7DA5">
      <w:pPr>
        <w:pStyle w:val="Caption"/>
        <w:jc w:val="center"/>
        <w:rPr>
          <w:rFonts w:asciiTheme="minorHAnsi" w:hAnsiTheme="minorHAnsi" w:cstheme="minorHAnsi"/>
          <w:b/>
          <w:bCs/>
          <w:color w:val="000000" w:themeColor="text1"/>
          <w:lang w:val="en-US"/>
        </w:rPr>
      </w:pPr>
      <w:r w:rsidRPr="00773FF4">
        <w:rPr>
          <w:rFonts w:asciiTheme="minorHAnsi" w:hAnsiTheme="minorHAnsi" w:cstheme="minorHAnsi"/>
          <w:b/>
          <w:bCs/>
          <w:color w:val="000000" w:themeColor="text1"/>
          <w:lang w:val="en-US"/>
        </w:rPr>
        <w:t xml:space="preserve">Figure </w:t>
      </w:r>
      <w:r w:rsidRPr="00773FF4">
        <w:rPr>
          <w:rFonts w:asciiTheme="minorHAnsi" w:hAnsiTheme="minorHAnsi" w:cstheme="minorHAnsi"/>
          <w:b/>
          <w:bCs/>
          <w:color w:val="000000" w:themeColor="text1"/>
          <w:lang w:val="en-US"/>
        </w:rPr>
        <w:fldChar w:fldCharType="begin"/>
      </w:r>
      <w:r w:rsidRPr="00773FF4">
        <w:rPr>
          <w:rFonts w:asciiTheme="minorHAnsi" w:hAnsiTheme="minorHAnsi" w:cstheme="minorHAnsi"/>
          <w:b/>
          <w:bCs/>
          <w:color w:val="000000" w:themeColor="text1"/>
          <w:lang w:val="en-US"/>
        </w:rPr>
        <w:instrText xml:space="preserve"> SEQ Figure \* ARABIC </w:instrText>
      </w:r>
      <w:r w:rsidRPr="00773FF4">
        <w:rPr>
          <w:rFonts w:asciiTheme="minorHAnsi" w:hAnsiTheme="minorHAnsi" w:cstheme="minorHAnsi"/>
          <w:b/>
          <w:bCs/>
          <w:color w:val="000000" w:themeColor="text1"/>
          <w:lang w:val="en-US"/>
        </w:rPr>
        <w:fldChar w:fldCharType="separate"/>
      </w:r>
      <w:r w:rsidR="00F265A0">
        <w:rPr>
          <w:rFonts w:asciiTheme="minorHAnsi" w:hAnsiTheme="minorHAnsi" w:cstheme="minorHAnsi"/>
          <w:b/>
          <w:bCs/>
          <w:noProof/>
          <w:color w:val="000000" w:themeColor="text1"/>
          <w:lang w:val="en-US"/>
        </w:rPr>
        <w:t>3</w:t>
      </w:r>
      <w:r w:rsidRPr="00773FF4">
        <w:rPr>
          <w:rFonts w:asciiTheme="minorHAnsi" w:hAnsiTheme="minorHAnsi" w:cstheme="minorHAnsi"/>
          <w:b/>
          <w:bCs/>
          <w:color w:val="000000" w:themeColor="text1"/>
          <w:lang w:val="en-US"/>
        </w:rPr>
        <w:fldChar w:fldCharType="end"/>
      </w:r>
      <w:r w:rsidR="00D40992">
        <w:rPr>
          <w:rFonts w:asciiTheme="minorHAnsi" w:hAnsiTheme="minorHAnsi" w:cstheme="minorHAnsi"/>
          <w:b/>
          <w:bCs/>
          <w:color w:val="000000" w:themeColor="text1"/>
          <w:lang w:val="en-US"/>
        </w:rPr>
        <w:t>.</w:t>
      </w:r>
      <w:r w:rsidRPr="00773FF4">
        <w:rPr>
          <w:rFonts w:asciiTheme="minorHAnsi" w:hAnsiTheme="minorHAnsi" w:cstheme="minorHAnsi"/>
          <w:b/>
          <w:bCs/>
          <w:color w:val="000000" w:themeColor="text1"/>
          <w:lang w:val="en-US"/>
        </w:rPr>
        <w:t xml:space="preserve"> Resistivity versus measurement number for every quadrupole configuration at the </w:t>
      </w:r>
      <w:r w:rsidR="002A3686" w:rsidRPr="00773FF4">
        <w:rPr>
          <w:rFonts w:asciiTheme="minorHAnsi" w:hAnsiTheme="minorHAnsi" w:cstheme="minorHAnsi"/>
          <w:b/>
          <w:bCs/>
          <w:color w:val="000000" w:themeColor="text1"/>
          <w:lang w:val="en-US"/>
        </w:rPr>
        <w:t>second</w:t>
      </w:r>
      <w:r w:rsidRPr="00773FF4">
        <w:rPr>
          <w:rFonts w:asciiTheme="minorHAnsi" w:hAnsiTheme="minorHAnsi" w:cstheme="minorHAnsi"/>
          <w:b/>
          <w:bCs/>
          <w:color w:val="000000" w:themeColor="text1"/>
          <w:lang w:val="en-US"/>
        </w:rPr>
        <w:t xml:space="preserve"> ring </w:t>
      </w:r>
      <w:r w:rsidR="002A3686" w:rsidRPr="00773FF4">
        <w:rPr>
          <w:rFonts w:asciiTheme="minorHAnsi" w:hAnsiTheme="minorHAnsi" w:cstheme="minorHAnsi"/>
          <w:b/>
          <w:bCs/>
          <w:color w:val="000000" w:themeColor="text1"/>
          <w:lang w:val="en-US"/>
        </w:rPr>
        <w:t xml:space="preserve">(from top) </w:t>
      </w:r>
      <w:r w:rsidRPr="00773FF4">
        <w:rPr>
          <w:rFonts w:asciiTheme="minorHAnsi" w:hAnsiTheme="minorHAnsi" w:cstheme="minorHAnsi"/>
          <w:b/>
          <w:bCs/>
          <w:color w:val="000000" w:themeColor="text1"/>
          <w:lang w:val="en-US"/>
        </w:rPr>
        <w:t>of conductors (error bars shows 95% Confidence Interval)</w:t>
      </w:r>
    </w:p>
    <w:p w14:paraId="2F332FE2" w14:textId="0645B8BA" w:rsidR="00E86AAD" w:rsidRPr="00773FF4" w:rsidRDefault="00E86AAD" w:rsidP="006B7DA5">
      <w:pPr>
        <w:pStyle w:val="Caption"/>
        <w:jc w:val="both"/>
        <w:rPr>
          <w:rFonts w:asciiTheme="minorHAnsi" w:hAnsiTheme="minorHAnsi" w:cstheme="minorHAnsi"/>
          <w:lang w:val="en-US" w:eastAsia="en-US"/>
        </w:rPr>
      </w:pPr>
    </w:p>
    <w:p w14:paraId="5745A4AE" w14:textId="77777777" w:rsidR="006B7DA5" w:rsidRPr="00773FF4" w:rsidRDefault="00E86AAD" w:rsidP="006B7DA5">
      <w:pPr>
        <w:keepNext/>
        <w:spacing w:line="360" w:lineRule="auto"/>
        <w:jc w:val="both"/>
        <w:rPr>
          <w:rFonts w:asciiTheme="minorHAnsi" w:hAnsiTheme="minorHAnsi" w:cstheme="minorHAnsi"/>
        </w:rPr>
      </w:pPr>
      <w:r w:rsidRPr="00773FF4">
        <w:rPr>
          <w:rFonts w:asciiTheme="minorHAnsi" w:hAnsiTheme="minorHAnsi" w:cstheme="minorHAnsi"/>
          <w:noProof/>
        </w:rPr>
        <w:lastRenderedPageBreak/>
        <w:drawing>
          <wp:inline distT="0" distB="0" distL="0" distR="0" wp14:anchorId="44B09C40" wp14:editId="36732EE4">
            <wp:extent cx="5567422" cy="3489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165" t="23275" r="28461" b="7230"/>
                    <a:stretch/>
                  </pic:blipFill>
                  <pic:spPr bwMode="auto">
                    <a:xfrm>
                      <a:off x="0" y="0"/>
                      <a:ext cx="5584169" cy="3499610"/>
                    </a:xfrm>
                    <a:prstGeom prst="rect">
                      <a:avLst/>
                    </a:prstGeom>
                    <a:ln>
                      <a:noFill/>
                    </a:ln>
                    <a:extLst>
                      <a:ext uri="{53640926-AAD7-44D8-BBD7-CCE9431645EC}">
                        <a14:shadowObscured xmlns:a14="http://schemas.microsoft.com/office/drawing/2010/main"/>
                      </a:ext>
                    </a:extLst>
                  </pic:spPr>
                </pic:pic>
              </a:graphicData>
            </a:graphic>
          </wp:inline>
        </w:drawing>
      </w:r>
    </w:p>
    <w:p w14:paraId="6ED8E9D8" w14:textId="2CC702AD" w:rsidR="006B7DA5" w:rsidRPr="00773FF4" w:rsidRDefault="006B7DA5" w:rsidP="006B7DA5">
      <w:pPr>
        <w:pStyle w:val="Caption"/>
        <w:jc w:val="center"/>
        <w:rPr>
          <w:rFonts w:asciiTheme="minorHAnsi" w:hAnsiTheme="minorHAnsi" w:cstheme="minorHAnsi"/>
          <w:b/>
          <w:bCs/>
          <w:color w:val="000000" w:themeColor="text1"/>
          <w:lang w:val="en-US"/>
        </w:rPr>
      </w:pPr>
      <w:r w:rsidRPr="00773FF4">
        <w:rPr>
          <w:rFonts w:asciiTheme="minorHAnsi" w:hAnsiTheme="minorHAnsi" w:cstheme="minorHAnsi"/>
          <w:b/>
          <w:bCs/>
          <w:color w:val="000000" w:themeColor="text1"/>
          <w:lang w:val="en-US"/>
        </w:rPr>
        <w:t xml:space="preserve">Figure </w:t>
      </w:r>
      <w:r w:rsidRPr="00773FF4">
        <w:rPr>
          <w:rFonts w:asciiTheme="minorHAnsi" w:hAnsiTheme="minorHAnsi" w:cstheme="minorHAnsi"/>
          <w:b/>
          <w:bCs/>
          <w:color w:val="000000" w:themeColor="text1"/>
          <w:lang w:val="en-US"/>
        </w:rPr>
        <w:fldChar w:fldCharType="begin"/>
      </w:r>
      <w:r w:rsidRPr="00773FF4">
        <w:rPr>
          <w:rFonts w:asciiTheme="minorHAnsi" w:hAnsiTheme="minorHAnsi" w:cstheme="minorHAnsi"/>
          <w:b/>
          <w:bCs/>
          <w:color w:val="000000" w:themeColor="text1"/>
          <w:lang w:val="en-US"/>
        </w:rPr>
        <w:instrText xml:space="preserve"> SEQ Figure \* ARABIC </w:instrText>
      </w:r>
      <w:r w:rsidRPr="00773FF4">
        <w:rPr>
          <w:rFonts w:asciiTheme="minorHAnsi" w:hAnsiTheme="minorHAnsi" w:cstheme="minorHAnsi"/>
          <w:b/>
          <w:bCs/>
          <w:color w:val="000000" w:themeColor="text1"/>
          <w:lang w:val="en-US"/>
        </w:rPr>
        <w:fldChar w:fldCharType="separate"/>
      </w:r>
      <w:r w:rsidR="00F265A0">
        <w:rPr>
          <w:rFonts w:asciiTheme="minorHAnsi" w:hAnsiTheme="minorHAnsi" w:cstheme="minorHAnsi"/>
          <w:b/>
          <w:bCs/>
          <w:noProof/>
          <w:color w:val="000000" w:themeColor="text1"/>
          <w:lang w:val="en-US"/>
        </w:rPr>
        <w:t>4</w:t>
      </w:r>
      <w:r w:rsidRPr="00773FF4">
        <w:rPr>
          <w:rFonts w:asciiTheme="minorHAnsi" w:hAnsiTheme="minorHAnsi" w:cstheme="minorHAnsi"/>
          <w:b/>
          <w:bCs/>
          <w:color w:val="000000" w:themeColor="text1"/>
          <w:lang w:val="en-US"/>
        </w:rPr>
        <w:fldChar w:fldCharType="end"/>
      </w:r>
      <w:r w:rsidR="00D40992">
        <w:rPr>
          <w:rFonts w:asciiTheme="minorHAnsi" w:hAnsiTheme="minorHAnsi" w:cstheme="minorHAnsi"/>
          <w:b/>
          <w:bCs/>
          <w:color w:val="000000" w:themeColor="text1"/>
          <w:lang w:val="en-US"/>
        </w:rPr>
        <w:t>.</w:t>
      </w:r>
      <w:r w:rsidRPr="00773FF4">
        <w:rPr>
          <w:rFonts w:asciiTheme="minorHAnsi" w:hAnsiTheme="minorHAnsi" w:cstheme="minorHAnsi"/>
          <w:lang w:val="en-US"/>
        </w:rPr>
        <w:t xml:space="preserve"> </w:t>
      </w:r>
      <w:r w:rsidRPr="00773FF4">
        <w:rPr>
          <w:rFonts w:asciiTheme="minorHAnsi" w:hAnsiTheme="minorHAnsi" w:cstheme="minorHAnsi"/>
          <w:b/>
          <w:bCs/>
          <w:color w:val="000000" w:themeColor="text1"/>
          <w:lang w:val="en-US"/>
        </w:rPr>
        <w:t xml:space="preserve">Resistivity versus measurement number for every quadrupole configuration at the </w:t>
      </w:r>
      <w:r w:rsidR="002A3686" w:rsidRPr="00773FF4">
        <w:rPr>
          <w:rFonts w:asciiTheme="minorHAnsi" w:hAnsiTheme="minorHAnsi" w:cstheme="minorHAnsi"/>
          <w:b/>
          <w:bCs/>
          <w:color w:val="000000" w:themeColor="text1"/>
          <w:lang w:val="en-US"/>
        </w:rPr>
        <w:t>third</w:t>
      </w:r>
      <w:r w:rsidRPr="00773FF4">
        <w:rPr>
          <w:rFonts w:asciiTheme="minorHAnsi" w:hAnsiTheme="minorHAnsi" w:cstheme="minorHAnsi"/>
          <w:b/>
          <w:bCs/>
          <w:color w:val="000000" w:themeColor="text1"/>
          <w:lang w:val="en-US"/>
        </w:rPr>
        <w:t xml:space="preserve"> ring</w:t>
      </w:r>
      <w:r w:rsidR="002A3686" w:rsidRPr="00773FF4">
        <w:rPr>
          <w:rFonts w:asciiTheme="minorHAnsi" w:hAnsiTheme="minorHAnsi" w:cstheme="minorHAnsi"/>
          <w:b/>
          <w:bCs/>
          <w:color w:val="000000" w:themeColor="text1"/>
          <w:lang w:val="en-US"/>
        </w:rPr>
        <w:t xml:space="preserve"> (from top)</w:t>
      </w:r>
      <w:r w:rsidRPr="00773FF4">
        <w:rPr>
          <w:rFonts w:asciiTheme="minorHAnsi" w:hAnsiTheme="minorHAnsi" w:cstheme="minorHAnsi"/>
          <w:b/>
          <w:bCs/>
          <w:color w:val="000000" w:themeColor="text1"/>
          <w:lang w:val="en-US"/>
        </w:rPr>
        <w:t xml:space="preserve"> of conductors (error bars shows 95% Confidence Interval)</w:t>
      </w:r>
    </w:p>
    <w:p w14:paraId="36AB99B7" w14:textId="128FE94D" w:rsidR="00E86AAD" w:rsidRPr="00773FF4" w:rsidRDefault="00E86AAD" w:rsidP="006B7DA5">
      <w:pPr>
        <w:pStyle w:val="Caption"/>
        <w:jc w:val="both"/>
        <w:rPr>
          <w:rFonts w:asciiTheme="minorHAnsi" w:hAnsiTheme="minorHAnsi" w:cstheme="minorHAnsi"/>
          <w:lang w:val="en-US" w:eastAsia="en-US"/>
        </w:rPr>
      </w:pPr>
    </w:p>
    <w:p w14:paraId="7D13192D" w14:textId="77777777" w:rsidR="002A3686" w:rsidRPr="00773FF4" w:rsidRDefault="00E86AAD" w:rsidP="002A3686">
      <w:pPr>
        <w:keepNext/>
        <w:spacing w:line="360" w:lineRule="auto"/>
        <w:jc w:val="both"/>
        <w:rPr>
          <w:rFonts w:asciiTheme="minorHAnsi" w:hAnsiTheme="minorHAnsi" w:cstheme="minorHAnsi"/>
        </w:rPr>
      </w:pPr>
      <w:r w:rsidRPr="00773FF4">
        <w:rPr>
          <w:rFonts w:asciiTheme="minorHAnsi" w:hAnsiTheme="minorHAnsi" w:cstheme="minorHAnsi"/>
          <w:noProof/>
        </w:rPr>
        <w:drawing>
          <wp:inline distT="0" distB="0" distL="0" distR="0" wp14:anchorId="23CDD2ED" wp14:editId="79152F69">
            <wp:extent cx="5421086" cy="3367890"/>
            <wp:effectExtent l="0" t="0" r="825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884" t="23442" r="28634" b="7549"/>
                    <a:stretch/>
                  </pic:blipFill>
                  <pic:spPr bwMode="auto">
                    <a:xfrm>
                      <a:off x="0" y="0"/>
                      <a:ext cx="5442459" cy="3381168"/>
                    </a:xfrm>
                    <a:prstGeom prst="rect">
                      <a:avLst/>
                    </a:prstGeom>
                    <a:ln>
                      <a:noFill/>
                    </a:ln>
                    <a:extLst>
                      <a:ext uri="{53640926-AAD7-44D8-BBD7-CCE9431645EC}">
                        <a14:shadowObscured xmlns:a14="http://schemas.microsoft.com/office/drawing/2010/main"/>
                      </a:ext>
                    </a:extLst>
                  </pic:spPr>
                </pic:pic>
              </a:graphicData>
            </a:graphic>
          </wp:inline>
        </w:drawing>
      </w:r>
    </w:p>
    <w:p w14:paraId="78897368" w14:textId="48A85342" w:rsidR="002A3686" w:rsidRDefault="002A3686" w:rsidP="002A3686">
      <w:pPr>
        <w:pStyle w:val="Caption"/>
        <w:jc w:val="center"/>
        <w:rPr>
          <w:rFonts w:asciiTheme="minorHAnsi" w:hAnsiTheme="minorHAnsi" w:cstheme="minorHAnsi"/>
          <w:b/>
          <w:bCs/>
          <w:color w:val="000000" w:themeColor="text1"/>
          <w:lang w:val="en-US"/>
        </w:rPr>
      </w:pPr>
      <w:r w:rsidRPr="00773FF4">
        <w:rPr>
          <w:rFonts w:asciiTheme="minorHAnsi" w:hAnsiTheme="minorHAnsi" w:cstheme="minorHAnsi"/>
          <w:b/>
          <w:bCs/>
          <w:color w:val="000000" w:themeColor="text1"/>
          <w:lang w:val="en-US"/>
        </w:rPr>
        <w:t xml:space="preserve">Figure </w:t>
      </w:r>
      <w:r w:rsidRPr="00773FF4">
        <w:rPr>
          <w:rFonts w:asciiTheme="minorHAnsi" w:hAnsiTheme="minorHAnsi" w:cstheme="minorHAnsi"/>
          <w:b/>
          <w:bCs/>
          <w:color w:val="000000" w:themeColor="text1"/>
          <w:lang w:val="en-US"/>
        </w:rPr>
        <w:fldChar w:fldCharType="begin"/>
      </w:r>
      <w:r w:rsidRPr="00773FF4">
        <w:rPr>
          <w:rFonts w:asciiTheme="minorHAnsi" w:hAnsiTheme="minorHAnsi" w:cstheme="minorHAnsi"/>
          <w:b/>
          <w:bCs/>
          <w:color w:val="000000" w:themeColor="text1"/>
          <w:lang w:val="en-US"/>
        </w:rPr>
        <w:instrText xml:space="preserve"> SEQ Figure \* ARABIC </w:instrText>
      </w:r>
      <w:r w:rsidRPr="00773FF4">
        <w:rPr>
          <w:rFonts w:asciiTheme="minorHAnsi" w:hAnsiTheme="minorHAnsi" w:cstheme="minorHAnsi"/>
          <w:b/>
          <w:bCs/>
          <w:color w:val="000000" w:themeColor="text1"/>
          <w:lang w:val="en-US"/>
        </w:rPr>
        <w:fldChar w:fldCharType="separate"/>
      </w:r>
      <w:r w:rsidR="00F265A0">
        <w:rPr>
          <w:rFonts w:asciiTheme="minorHAnsi" w:hAnsiTheme="minorHAnsi" w:cstheme="minorHAnsi"/>
          <w:b/>
          <w:bCs/>
          <w:noProof/>
          <w:color w:val="000000" w:themeColor="text1"/>
          <w:lang w:val="en-US"/>
        </w:rPr>
        <w:t>5</w:t>
      </w:r>
      <w:r w:rsidRPr="00773FF4">
        <w:rPr>
          <w:rFonts w:asciiTheme="minorHAnsi" w:hAnsiTheme="minorHAnsi" w:cstheme="minorHAnsi"/>
          <w:b/>
          <w:bCs/>
          <w:color w:val="000000" w:themeColor="text1"/>
          <w:lang w:val="en-US"/>
        </w:rPr>
        <w:fldChar w:fldCharType="end"/>
      </w:r>
      <w:r w:rsidR="00D40992">
        <w:rPr>
          <w:rFonts w:asciiTheme="minorHAnsi" w:hAnsiTheme="minorHAnsi" w:cstheme="minorHAnsi"/>
          <w:b/>
          <w:bCs/>
          <w:color w:val="000000" w:themeColor="text1"/>
          <w:lang w:val="en-US"/>
        </w:rPr>
        <w:t>.</w:t>
      </w:r>
      <w:r w:rsidRPr="00773FF4">
        <w:rPr>
          <w:rFonts w:asciiTheme="minorHAnsi" w:hAnsiTheme="minorHAnsi" w:cstheme="minorHAnsi"/>
          <w:b/>
          <w:bCs/>
          <w:color w:val="000000" w:themeColor="text1"/>
          <w:lang w:val="en-US"/>
        </w:rPr>
        <w:t xml:space="preserve"> Resistivity versus measurement number for every quadrupole configuration at the forth ring (from top) of conductors (close the base of the bucket) (error bars shows 95% Confidence Interval)</w:t>
      </w:r>
    </w:p>
    <w:p w14:paraId="4FB17496" w14:textId="77777777" w:rsidR="008417F5" w:rsidRPr="00510995" w:rsidRDefault="008417F5" w:rsidP="008417F5">
      <w:pPr>
        <w:jc w:val="both"/>
        <w:rPr>
          <w:rFonts w:cs="Arial"/>
          <w:sz w:val="24"/>
          <w:szCs w:val="24"/>
        </w:rPr>
      </w:pPr>
      <w:r>
        <w:rPr>
          <w:noProof/>
        </w:rPr>
        <w:lastRenderedPageBreak/>
        <w:drawing>
          <wp:inline distT="0" distB="0" distL="0" distR="0" wp14:anchorId="59A680C9" wp14:editId="2FF3BB49">
            <wp:extent cx="6217202" cy="1708150"/>
            <wp:effectExtent l="0" t="0" r="0" b="6350"/>
            <wp:docPr id="7" name="Picture 7" descr="Graphical user interface,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surface chart&#10;&#10;Description automatically generated"/>
                    <pic:cNvPicPr/>
                  </pic:nvPicPr>
                  <pic:blipFill>
                    <a:blip r:embed="rId16"/>
                    <a:stretch>
                      <a:fillRect/>
                    </a:stretch>
                  </pic:blipFill>
                  <pic:spPr>
                    <a:xfrm>
                      <a:off x="0" y="0"/>
                      <a:ext cx="6228017" cy="1711121"/>
                    </a:xfrm>
                    <a:prstGeom prst="rect">
                      <a:avLst/>
                    </a:prstGeom>
                  </pic:spPr>
                </pic:pic>
              </a:graphicData>
            </a:graphic>
          </wp:inline>
        </w:drawing>
      </w:r>
    </w:p>
    <w:p w14:paraId="65D28E35" w14:textId="02A8A5B7" w:rsidR="008417F5" w:rsidRDefault="008417F5" w:rsidP="008417F5">
      <w:pPr>
        <w:pStyle w:val="Caption"/>
        <w:jc w:val="center"/>
        <w:rPr>
          <w:rFonts w:asciiTheme="minorHAnsi" w:hAnsiTheme="minorHAnsi" w:cstheme="minorHAnsi"/>
          <w:b/>
          <w:bCs/>
          <w:color w:val="000000" w:themeColor="text1"/>
          <w:lang w:val="en-US"/>
        </w:rPr>
      </w:pPr>
      <w:r w:rsidRPr="008417F5">
        <w:rPr>
          <w:rFonts w:asciiTheme="minorHAnsi" w:hAnsiTheme="minorHAnsi" w:cstheme="minorHAnsi"/>
          <w:b/>
          <w:bCs/>
          <w:color w:val="000000" w:themeColor="text1"/>
          <w:lang w:val="en-US"/>
        </w:rPr>
        <w:t xml:space="preserve">Figure </w:t>
      </w:r>
      <w:r>
        <w:rPr>
          <w:rFonts w:asciiTheme="minorHAnsi" w:hAnsiTheme="minorHAnsi" w:cstheme="minorHAnsi"/>
          <w:b/>
          <w:bCs/>
          <w:color w:val="000000" w:themeColor="text1"/>
          <w:lang w:val="en-US"/>
        </w:rPr>
        <w:t>6</w:t>
      </w:r>
      <w:r w:rsidR="00D40992">
        <w:rPr>
          <w:rFonts w:asciiTheme="minorHAnsi" w:hAnsiTheme="minorHAnsi" w:cstheme="minorHAnsi"/>
          <w:b/>
          <w:bCs/>
          <w:color w:val="000000" w:themeColor="text1"/>
          <w:lang w:val="en-US"/>
        </w:rPr>
        <w:t>.</w:t>
      </w:r>
      <w:r w:rsidRPr="008417F5">
        <w:rPr>
          <w:rFonts w:asciiTheme="minorHAnsi" w:hAnsiTheme="minorHAnsi" w:cstheme="minorHAnsi"/>
          <w:b/>
          <w:bCs/>
          <w:color w:val="000000" w:themeColor="text1"/>
          <w:lang w:val="en-US"/>
        </w:rPr>
        <w:t xml:space="preserve"> Vertical cut through view of the 3D resistivity model at three different timesteps; a) at time zero, b) after 100 minutes, c) after 380 minutes</w:t>
      </w:r>
      <w:r w:rsidR="003C66AC">
        <w:rPr>
          <w:rFonts w:asciiTheme="minorHAnsi" w:hAnsiTheme="minorHAnsi" w:cstheme="minorHAnsi"/>
          <w:b/>
          <w:bCs/>
          <w:color w:val="000000" w:themeColor="text1"/>
          <w:lang w:val="en-US"/>
        </w:rPr>
        <w:t xml:space="preserve"> (Phase-II experiment)</w:t>
      </w:r>
      <w:r w:rsidRPr="008417F5">
        <w:rPr>
          <w:rFonts w:asciiTheme="minorHAnsi" w:hAnsiTheme="minorHAnsi" w:cstheme="minorHAnsi"/>
          <w:b/>
          <w:bCs/>
          <w:color w:val="000000" w:themeColor="text1"/>
          <w:lang w:val="en-US"/>
        </w:rPr>
        <w:t>.</w:t>
      </w:r>
    </w:p>
    <w:p w14:paraId="1AEA11A2" w14:textId="77777777" w:rsidR="003C66AC" w:rsidRPr="003C66AC" w:rsidRDefault="003C66AC" w:rsidP="003C66AC">
      <w:pPr>
        <w:rPr>
          <w:lang w:val="en-US"/>
        </w:rPr>
      </w:pPr>
    </w:p>
    <w:p w14:paraId="59495DDC" w14:textId="77777777" w:rsidR="003C66AC" w:rsidRPr="003C66AC" w:rsidRDefault="003C66AC" w:rsidP="003C66AC">
      <w:pPr>
        <w:rPr>
          <w:lang w:val="en-US"/>
        </w:rPr>
      </w:pPr>
    </w:p>
    <w:p w14:paraId="7EB06220" w14:textId="77777777" w:rsidR="008417F5" w:rsidRPr="008417F5" w:rsidRDefault="008417F5" w:rsidP="008417F5">
      <w:pPr>
        <w:rPr>
          <w:lang w:val="en-US"/>
        </w:rPr>
      </w:pPr>
    </w:p>
    <w:p w14:paraId="2B035B75" w14:textId="77777777" w:rsidR="002A3686" w:rsidRPr="00773FF4" w:rsidRDefault="002A3686" w:rsidP="002A3686">
      <w:pPr>
        <w:keepNext/>
        <w:jc w:val="center"/>
        <w:rPr>
          <w:rFonts w:asciiTheme="minorHAnsi" w:hAnsiTheme="minorHAnsi" w:cstheme="minorHAnsi"/>
        </w:rPr>
      </w:pPr>
      <w:r w:rsidRPr="00773FF4">
        <w:rPr>
          <w:rFonts w:asciiTheme="minorHAnsi" w:hAnsiTheme="minorHAnsi" w:cstheme="minorHAnsi"/>
          <w:noProof/>
          <w:lang w:val="en-US" w:eastAsia="en-US"/>
        </w:rPr>
        <w:drawing>
          <wp:inline distT="0" distB="0" distL="0" distR="0" wp14:anchorId="7F64F8BF" wp14:editId="0C8A3A4B">
            <wp:extent cx="4543912" cy="4140200"/>
            <wp:effectExtent l="0" t="0" r="9525" b="0"/>
            <wp:docPr id="2" name="Picture 2" descr="A picture containing different, indoor, chocolate,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fferent, indoor, chocolate, variou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3158" cy="4166848"/>
                    </a:xfrm>
                    <a:prstGeom prst="rect">
                      <a:avLst/>
                    </a:prstGeom>
                  </pic:spPr>
                </pic:pic>
              </a:graphicData>
            </a:graphic>
          </wp:inline>
        </w:drawing>
      </w:r>
    </w:p>
    <w:p w14:paraId="61F22B98" w14:textId="078A6CF7" w:rsidR="002A3686" w:rsidRPr="00773FF4" w:rsidRDefault="002A3686" w:rsidP="002A3686">
      <w:pPr>
        <w:pStyle w:val="Caption"/>
        <w:jc w:val="center"/>
        <w:rPr>
          <w:rFonts w:asciiTheme="minorHAnsi" w:hAnsiTheme="minorHAnsi" w:cstheme="minorHAnsi"/>
          <w:b/>
          <w:bCs/>
          <w:color w:val="000000" w:themeColor="text1"/>
          <w:lang w:val="en-US"/>
        </w:rPr>
      </w:pPr>
      <w:r w:rsidRPr="00773FF4">
        <w:rPr>
          <w:rFonts w:asciiTheme="minorHAnsi" w:hAnsiTheme="minorHAnsi" w:cstheme="minorHAnsi"/>
          <w:b/>
          <w:bCs/>
          <w:color w:val="000000" w:themeColor="text1"/>
          <w:lang w:val="en-US"/>
        </w:rPr>
        <w:t xml:space="preserve">Figure </w:t>
      </w:r>
      <w:r w:rsidR="00AB3BE0">
        <w:rPr>
          <w:rFonts w:asciiTheme="minorHAnsi" w:hAnsiTheme="minorHAnsi" w:cstheme="minorHAnsi"/>
          <w:b/>
          <w:bCs/>
          <w:color w:val="000000" w:themeColor="text1"/>
          <w:lang w:val="en-US"/>
        </w:rPr>
        <w:t>7</w:t>
      </w:r>
      <w:r w:rsidR="00D40992">
        <w:rPr>
          <w:rFonts w:asciiTheme="minorHAnsi" w:hAnsiTheme="minorHAnsi" w:cstheme="minorHAnsi"/>
          <w:b/>
          <w:bCs/>
          <w:color w:val="000000" w:themeColor="text1"/>
          <w:lang w:val="en-US"/>
        </w:rPr>
        <w:t xml:space="preserve">. </w:t>
      </w:r>
      <w:r w:rsidR="00A04AC0" w:rsidRPr="00773FF4">
        <w:rPr>
          <w:rFonts w:asciiTheme="minorHAnsi" w:hAnsiTheme="minorHAnsi" w:cstheme="minorHAnsi"/>
          <w:b/>
          <w:bCs/>
          <w:color w:val="000000" w:themeColor="text1"/>
          <w:lang w:val="en-US"/>
        </w:rPr>
        <w:t>Snapshots of test material and smoldering hotspots</w:t>
      </w:r>
      <w:r w:rsidRPr="00773FF4">
        <w:rPr>
          <w:rFonts w:asciiTheme="minorHAnsi" w:hAnsiTheme="minorHAnsi" w:cstheme="minorHAnsi"/>
          <w:b/>
          <w:bCs/>
          <w:color w:val="000000" w:themeColor="text1"/>
          <w:lang w:val="en-US"/>
        </w:rPr>
        <w:t xml:space="preserve"> </w:t>
      </w:r>
      <w:r w:rsidR="00433A8F">
        <w:rPr>
          <w:rFonts w:asciiTheme="minorHAnsi" w:hAnsiTheme="minorHAnsi" w:cstheme="minorHAnsi"/>
          <w:b/>
          <w:bCs/>
          <w:color w:val="000000" w:themeColor="text1"/>
          <w:lang w:val="en-US"/>
        </w:rPr>
        <w:t>at various depths in the test bucket</w:t>
      </w:r>
    </w:p>
    <w:p w14:paraId="586D3A63" w14:textId="77777777" w:rsidR="00DF35C5" w:rsidRPr="00D10F62" w:rsidRDefault="00DF35C5" w:rsidP="00DF35C5">
      <w:pPr>
        <w:keepNext/>
      </w:pPr>
      <w:r w:rsidRPr="00D10F62">
        <w:rPr>
          <w:noProof/>
        </w:rPr>
        <w:lastRenderedPageBreak/>
        <w:drawing>
          <wp:inline distT="0" distB="0" distL="0" distR="0" wp14:anchorId="6A21927A" wp14:editId="24FD40D7">
            <wp:extent cx="6188710" cy="4826000"/>
            <wp:effectExtent l="0" t="0" r="2540" b="0"/>
            <wp:docPr id="20" name="Picture 20"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urfac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8710" cy="4826000"/>
                    </a:xfrm>
                    <a:prstGeom prst="rect">
                      <a:avLst/>
                    </a:prstGeom>
                  </pic:spPr>
                </pic:pic>
              </a:graphicData>
            </a:graphic>
          </wp:inline>
        </w:drawing>
      </w:r>
    </w:p>
    <w:p w14:paraId="7165D176" w14:textId="6BC85C9E" w:rsidR="00DF35C5" w:rsidRPr="00DF35C5" w:rsidRDefault="00DF35C5" w:rsidP="00DF35C5">
      <w:pPr>
        <w:pStyle w:val="Caption"/>
        <w:rPr>
          <w:rFonts w:asciiTheme="minorHAnsi" w:hAnsiTheme="minorHAnsi" w:cstheme="minorHAnsi"/>
          <w:b/>
          <w:bCs/>
          <w:color w:val="000000" w:themeColor="text1"/>
          <w:sz w:val="22"/>
          <w:szCs w:val="22"/>
          <w:lang w:val="en-US"/>
        </w:rPr>
      </w:pPr>
      <w:r w:rsidRPr="00DF35C5">
        <w:rPr>
          <w:rFonts w:asciiTheme="minorHAnsi" w:hAnsiTheme="minorHAnsi" w:cstheme="minorHAnsi"/>
          <w:b/>
          <w:bCs/>
          <w:color w:val="000000" w:themeColor="text1"/>
          <w:sz w:val="22"/>
          <w:szCs w:val="22"/>
          <w:lang w:val="en-US"/>
        </w:rPr>
        <w:t xml:space="preserve">Figure </w:t>
      </w:r>
      <w:r w:rsidRPr="0007312C">
        <w:rPr>
          <w:rFonts w:asciiTheme="minorHAnsi" w:hAnsiTheme="minorHAnsi" w:cstheme="minorHAnsi"/>
          <w:b/>
          <w:bCs/>
          <w:color w:val="000000" w:themeColor="text1"/>
          <w:sz w:val="22"/>
          <w:szCs w:val="22"/>
          <w:lang w:val="en-US"/>
        </w:rPr>
        <w:t>8</w:t>
      </w:r>
      <w:r w:rsidRPr="00DF35C5">
        <w:rPr>
          <w:rFonts w:asciiTheme="minorHAnsi" w:hAnsiTheme="minorHAnsi" w:cstheme="minorHAnsi"/>
          <w:b/>
          <w:bCs/>
          <w:color w:val="000000" w:themeColor="text1"/>
          <w:sz w:val="22"/>
          <w:szCs w:val="22"/>
          <w:lang w:val="en-US"/>
        </w:rPr>
        <w:t>. Ratio plots (a). 3D ratio plot for experiment-5; (b). 3D ratio plot for experiment-6; (c). Resistivity contour plot for experiment-5; (d). Resistivity contour plot for experiment-6</w:t>
      </w:r>
    </w:p>
    <w:p w14:paraId="0C9AFB21" w14:textId="2A447AD4" w:rsidR="00FB66EE" w:rsidRDefault="0062732A" w:rsidP="0021247E">
      <w:pPr>
        <w:spacing w:line="360" w:lineRule="auto"/>
        <w:jc w:val="both"/>
        <w:rPr>
          <w:rFonts w:asciiTheme="minorHAnsi" w:hAnsiTheme="minorHAnsi" w:cstheme="minorHAnsi"/>
          <w:lang w:val="en-US" w:eastAsia="en-US"/>
        </w:rPr>
      </w:pPr>
      <w:r>
        <w:rPr>
          <w:rFonts w:asciiTheme="minorHAnsi" w:hAnsiTheme="minorHAnsi" w:cstheme="minorHAnsi"/>
          <w:sz w:val="24"/>
          <w:szCs w:val="24"/>
          <w:lang w:val="en-US" w:eastAsia="en-US"/>
        </w:rPr>
        <w:t>T</w:t>
      </w:r>
      <w:r w:rsidR="00FB66EE">
        <w:rPr>
          <w:rFonts w:asciiTheme="minorHAnsi" w:hAnsiTheme="minorHAnsi" w:cstheme="minorHAnsi"/>
          <w:sz w:val="24"/>
          <w:szCs w:val="24"/>
          <w:lang w:val="en-US" w:eastAsia="en-US"/>
        </w:rPr>
        <w:t xml:space="preserve">he results </w:t>
      </w:r>
      <w:r w:rsidR="00605A94">
        <w:rPr>
          <w:rFonts w:asciiTheme="minorHAnsi" w:hAnsiTheme="minorHAnsi" w:cstheme="minorHAnsi"/>
          <w:sz w:val="24"/>
          <w:szCs w:val="24"/>
          <w:lang w:val="en-US" w:eastAsia="en-US"/>
        </w:rPr>
        <w:t>of the project are p</w:t>
      </w:r>
      <w:r>
        <w:rPr>
          <w:rFonts w:asciiTheme="minorHAnsi" w:hAnsiTheme="minorHAnsi" w:cstheme="minorHAnsi"/>
          <w:sz w:val="24"/>
          <w:szCs w:val="24"/>
          <w:lang w:val="en-US" w:eastAsia="en-US"/>
        </w:rPr>
        <w:t>resent</w:t>
      </w:r>
      <w:r w:rsidR="00605A94">
        <w:rPr>
          <w:rFonts w:asciiTheme="minorHAnsi" w:hAnsiTheme="minorHAnsi" w:cstheme="minorHAnsi"/>
          <w:sz w:val="24"/>
          <w:szCs w:val="24"/>
          <w:lang w:val="en-US" w:eastAsia="en-US"/>
        </w:rPr>
        <w:t>ed</w:t>
      </w:r>
      <w:r>
        <w:rPr>
          <w:rFonts w:asciiTheme="minorHAnsi" w:hAnsiTheme="minorHAnsi" w:cstheme="minorHAnsi"/>
          <w:sz w:val="24"/>
          <w:szCs w:val="24"/>
          <w:lang w:val="en-US" w:eastAsia="en-US"/>
        </w:rPr>
        <w:t xml:space="preserve"> in </w:t>
      </w:r>
      <w:r w:rsidR="00605A94">
        <w:rPr>
          <w:rFonts w:asciiTheme="minorHAnsi" w:hAnsiTheme="minorHAnsi" w:cstheme="minorHAnsi"/>
          <w:sz w:val="24"/>
          <w:szCs w:val="24"/>
          <w:lang w:val="en-US" w:eastAsia="en-US"/>
        </w:rPr>
        <w:t>three</w:t>
      </w:r>
      <w:r>
        <w:rPr>
          <w:rFonts w:asciiTheme="minorHAnsi" w:hAnsiTheme="minorHAnsi" w:cstheme="minorHAnsi"/>
          <w:sz w:val="24"/>
          <w:szCs w:val="24"/>
          <w:lang w:val="en-US" w:eastAsia="en-US"/>
        </w:rPr>
        <w:t xml:space="preserve"> international conferences: a) GELMON, </w:t>
      </w:r>
      <w:r w:rsidRPr="0062732A">
        <w:rPr>
          <w:rFonts w:asciiTheme="minorHAnsi" w:hAnsiTheme="minorHAnsi" w:cstheme="minorHAnsi"/>
          <w:sz w:val="24"/>
          <w:szCs w:val="24"/>
          <w:lang w:val="en-US" w:eastAsia="en-US"/>
        </w:rPr>
        <w:t>Sixth International Workshop on Geoelectrical Monitoring”</w:t>
      </w:r>
      <w:r>
        <w:rPr>
          <w:rFonts w:asciiTheme="minorHAnsi" w:hAnsiTheme="minorHAnsi" w:cstheme="minorHAnsi"/>
          <w:sz w:val="24"/>
          <w:szCs w:val="24"/>
          <w:lang w:val="en-US" w:eastAsia="en-US"/>
        </w:rPr>
        <w:t xml:space="preserve"> 22-23</w:t>
      </w:r>
      <w:r w:rsidRPr="0062732A">
        <w:rPr>
          <w:rFonts w:asciiTheme="minorHAnsi" w:hAnsiTheme="minorHAnsi" w:cstheme="minorHAnsi"/>
          <w:sz w:val="24"/>
          <w:szCs w:val="24"/>
          <w:vertAlign w:val="superscript"/>
          <w:lang w:val="en-US" w:eastAsia="en-US"/>
        </w:rPr>
        <w:t>rd</w:t>
      </w:r>
      <w:r>
        <w:rPr>
          <w:rFonts w:asciiTheme="minorHAnsi" w:hAnsiTheme="minorHAnsi" w:cstheme="minorHAnsi"/>
          <w:sz w:val="24"/>
          <w:szCs w:val="24"/>
          <w:lang w:val="en-US" w:eastAsia="en-US"/>
        </w:rPr>
        <w:t xml:space="preserve"> Nov</w:t>
      </w:r>
      <w:r w:rsidR="003C66AC">
        <w:rPr>
          <w:rFonts w:asciiTheme="minorHAnsi" w:hAnsiTheme="minorHAnsi" w:cstheme="minorHAnsi"/>
          <w:sz w:val="24"/>
          <w:szCs w:val="24"/>
          <w:lang w:val="en-US" w:eastAsia="en-US"/>
        </w:rPr>
        <w:t>, 2022</w:t>
      </w:r>
      <w:r>
        <w:rPr>
          <w:rFonts w:asciiTheme="minorHAnsi" w:hAnsiTheme="minorHAnsi" w:cstheme="minorHAnsi"/>
          <w:sz w:val="24"/>
          <w:szCs w:val="24"/>
          <w:lang w:val="en-US" w:eastAsia="en-US"/>
        </w:rPr>
        <w:t xml:space="preserve"> (</w:t>
      </w:r>
      <w:hyperlink r:id="rId19" w:history="1">
        <w:r w:rsidR="0021247E" w:rsidRPr="004D0411">
          <w:rPr>
            <w:rStyle w:val="Hyperlink"/>
            <w:rFonts w:asciiTheme="minorHAnsi" w:hAnsiTheme="minorHAnsi" w:cstheme="minorHAnsi"/>
            <w:sz w:val="24"/>
            <w:szCs w:val="24"/>
            <w:lang w:val="en-US" w:eastAsia="en-US"/>
          </w:rPr>
          <w:t>https://www.geologie.ac.at/ueber-uns/tagungen/gelmon</w:t>
        </w:r>
      </w:hyperlink>
      <w:r>
        <w:rPr>
          <w:rFonts w:asciiTheme="minorHAnsi" w:hAnsiTheme="minorHAnsi" w:cstheme="minorHAnsi"/>
          <w:sz w:val="24"/>
          <w:szCs w:val="24"/>
          <w:lang w:val="en-US" w:eastAsia="en-US"/>
        </w:rPr>
        <w:t>), b) Linnaeus-ECO-TECH, 21-23</w:t>
      </w:r>
      <w:r w:rsidRPr="0062732A">
        <w:rPr>
          <w:rFonts w:asciiTheme="minorHAnsi" w:hAnsiTheme="minorHAnsi" w:cstheme="minorHAnsi"/>
          <w:sz w:val="24"/>
          <w:szCs w:val="24"/>
          <w:vertAlign w:val="superscript"/>
          <w:lang w:val="en-US" w:eastAsia="en-US"/>
        </w:rPr>
        <w:t>rd</w:t>
      </w:r>
      <w:r>
        <w:rPr>
          <w:rFonts w:asciiTheme="minorHAnsi" w:hAnsiTheme="minorHAnsi" w:cstheme="minorHAnsi"/>
          <w:sz w:val="24"/>
          <w:szCs w:val="24"/>
          <w:lang w:val="en-US" w:eastAsia="en-US"/>
        </w:rPr>
        <w:t xml:space="preserve"> Nov</w:t>
      </w:r>
      <w:r w:rsidR="003C66AC">
        <w:rPr>
          <w:rFonts w:asciiTheme="minorHAnsi" w:hAnsiTheme="minorHAnsi" w:cstheme="minorHAnsi"/>
          <w:sz w:val="24"/>
          <w:szCs w:val="24"/>
          <w:lang w:val="en-US" w:eastAsia="en-US"/>
        </w:rPr>
        <w:t>, 2022</w:t>
      </w:r>
      <w:r>
        <w:rPr>
          <w:rFonts w:asciiTheme="minorHAnsi" w:hAnsiTheme="minorHAnsi" w:cstheme="minorHAnsi"/>
          <w:sz w:val="24"/>
          <w:szCs w:val="24"/>
          <w:lang w:val="en-US" w:eastAsia="en-US"/>
        </w:rPr>
        <w:t xml:space="preserve"> (</w:t>
      </w:r>
      <w:hyperlink r:id="rId20" w:history="1">
        <w:r w:rsidR="0021247E" w:rsidRPr="004D0411">
          <w:rPr>
            <w:rStyle w:val="Hyperlink"/>
            <w:rFonts w:asciiTheme="minorHAnsi" w:hAnsiTheme="minorHAnsi" w:cstheme="minorHAnsi"/>
            <w:sz w:val="24"/>
            <w:szCs w:val="24"/>
            <w:lang w:val="en-US" w:eastAsia="en-US"/>
          </w:rPr>
          <w:t>https://lnu.se/mot-linneuniversitetet/aktuellt/kalender/2022/konferenser/linnaeus-eco-tech-2022/</w:t>
        </w:r>
      </w:hyperlink>
      <w:r>
        <w:rPr>
          <w:rFonts w:asciiTheme="minorHAnsi" w:hAnsiTheme="minorHAnsi" w:cstheme="minorHAnsi"/>
          <w:sz w:val="24"/>
          <w:szCs w:val="24"/>
          <w:lang w:val="en-US" w:eastAsia="en-US"/>
        </w:rPr>
        <w:t>)</w:t>
      </w:r>
      <w:r w:rsidR="00605A94">
        <w:rPr>
          <w:rFonts w:asciiTheme="minorHAnsi" w:hAnsiTheme="minorHAnsi" w:cstheme="minorHAnsi"/>
          <w:sz w:val="24"/>
          <w:szCs w:val="24"/>
          <w:lang w:val="en-US" w:eastAsia="en-US"/>
        </w:rPr>
        <w:t xml:space="preserve">, </w:t>
      </w:r>
      <w:r w:rsidR="000F3425">
        <w:rPr>
          <w:rFonts w:asciiTheme="minorHAnsi" w:hAnsiTheme="minorHAnsi" w:cstheme="minorHAnsi"/>
          <w:sz w:val="24"/>
          <w:szCs w:val="24"/>
          <w:lang w:val="en-US" w:eastAsia="en-US"/>
        </w:rPr>
        <w:t xml:space="preserve">and </w:t>
      </w:r>
      <w:r w:rsidR="00605A94">
        <w:rPr>
          <w:rFonts w:asciiTheme="minorHAnsi" w:hAnsiTheme="minorHAnsi" w:cstheme="minorHAnsi"/>
          <w:sz w:val="24"/>
          <w:szCs w:val="24"/>
          <w:lang w:val="en-US" w:eastAsia="en-US"/>
        </w:rPr>
        <w:t xml:space="preserve">c) Prevention and Mitigation of Waste Fires </w:t>
      </w:r>
      <w:r w:rsidR="003C66AC">
        <w:rPr>
          <w:rFonts w:asciiTheme="minorHAnsi" w:hAnsiTheme="minorHAnsi" w:cstheme="minorHAnsi"/>
          <w:sz w:val="24"/>
          <w:szCs w:val="24"/>
          <w:lang w:val="en-US" w:eastAsia="en-US"/>
        </w:rPr>
        <w:t>conference-3 (Georgia) 15</w:t>
      </w:r>
      <w:r w:rsidR="003C66AC" w:rsidRPr="003C66AC">
        <w:rPr>
          <w:rFonts w:asciiTheme="minorHAnsi" w:hAnsiTheme="minorHAnsi" w:cstheme="minorHAnsi"/>
          <w:sz w:val="24"/>
          <w:szCs w:val="24"/>
          <w:vertAlign w:val="superscript"/>
          <w:lang w:val="en-US" w:eastAsia="en-US"/>
        </w:rPr>
        <w:t>th</w:t>
      </w:r>
      <w:r w:rsidR="003C66AC">
        <w:rPr>
          <w:rFonts w:asciiTheme="minorHAnsi" w:hAnsiTheme="minorHAnsi" w:cstheme="minorHAnsi"/>
          <w:sz w:val="24"/>
          <w:szCs w:val="24"/>
          <w:lang w:val="en-US" w:eastAsia="en-US"/>
        </w:rPr>
        <w:t xml:space="preserve"> March, 2023.</w:t>
      </w:r>
      <w:r w:rsidR="00DF35C5">
        <w:rPr>
          <w:rFonts w:asciiTheme="minorHAnsi" w:hAnsiTheme="minorHAnsi" w:cstheme="minorHAnsi"/>
          <w:sz w:val="24"/>
          <w:szCs w:val="24"/>
          <w:lang w:val="en-US" w:eastAsia="en-US"/>
        </w:rPr>
        <w:t xml:space="preserve"> It is </w:t>
      </w:r>
      <w:r w:rsidR="006B6289">
        <w:rPr>
          <w:rFonts w:asciiTheme="minorHAnsi" w:hAnsiTheme="minorHAnsi" w:cstheme="minorHAnsi"/>
          <w:sz w:val="24"/>
          <w:szCs w:val="24"/>
          <w:lang w:val="en-US" w:eastAsia="en-US"/>
        </w:rPr>
        <w:t>further</w:t>
      </w:r>
      <w:r w:rsidR="00DF35C5">
        <w:rPr>
          <w:rFonts w:asciiTheme="minorHAnsi" w:hAnsiTheme="minorHAnsi" w:cstheme="minorHAnsi"/>
          <w:sz w:val="24"/>
          <w:szCs w:val="24"/>
          <w:lang w:val="en-US" w:eastAsia="en-US"/>
        </w:rPr>
        <w:t xml:space="preserve"> intended to </w:t>
      </w:r>
      <w:r w:rsidR="00EB3F71">
        <w:rPr>
          <w:rFonts w:asciiTheme="minorHAnsi" w:hAnsiTheme="minorHAnsi" w:cstheme="minorHAnsi"/>
          <w:sz w:val="24"/>
          <w:szCs w:val="24"/>
          <w:lang w:val="en-US" w:eastAsia="en-US"/>
        </w:rPr>
        <w:t>publish</w:t>
      </w:r>
      <w:r w:rsidR="00DF35C5">
        <w:rPr>
          <w:rFonts w:asciiTheme="minorHAnsi" w:hAnsiTheme="minorHAnsi" w:cstheme="minorHAnsi"/>
          <w:sz w:val="24"/>
          <w:szCs w:val="24"/>
          <w:lang w:val="en-US" w:eastAsia="en-US"/>
        </w:rPr>
        <w:t xml:space="preserve"> a peer reviewed journal article</w:t>
      </w:r>
      <w:r w:rsidR="00EB3F71">
        <w:rPr>
          <w:rFonts w:asciiTheme="minorHAnsi" w:hAnsiTheme="minorHAnsi" w:cstheme="minorHAnsi"/>
          <w:sz w:val="24"/>
          <w:szCs w:val="24"/>
          <w:lang w:val="en-US" w:eastAsia="en-US"/>
        </w:rPr>
        <w:t xml:space="preserve"> (a draft</w:t>
      </w:r>
      <w:r w:rsidR="000F3425">
        <w:rPr>
          <w:rFonts w:asciiTheme="minorHAnsi" w:hAnsiTheme="minorHAnsi" w:cstheme="minorHAnsi"/>
          <w:sz w:val="24"/>
          <w:szCs w:val="24"/>
          <w:lang w:val="en-US" w:eastAsia="en-US"/>
        </w:rPr>
        <w:t xml:space="preserve"> copy of article</w:t>
      </w:r>
      <w:r w:rsidR="00EB3F71">
        <w:rPr>
          <w:rFonts w:asciiTheme="minorHAnsi" w:hAnsiTheme="minorHAnsi" w:cstheme="minorHAnsi"/>
          <w:sz w:val="24"/>
          <w:szCs w:val="24"/>
          <w:lang w:val="en-US" w:eastAsia="en-US"/>
        </w:rPr>
        <w:t xml:space="preserve"> is attached in Annex-1)</w:t>
      </w:r>
      <w:r w:rsidR="00DF35C5">
        <w:rPr>
          <w:rFonts w:asciiTheme="minorHAnsi" w:hAnsiTheme="minorHAnsi" w:cstheme="minorHAnsi"/>
          <w:sz w:val="24"/>
          <w:szCs w:val="24"/>
          <w:lang w:val="en-US" w:eastAsia="en-US"/>
        </w:rPr>
        <w:t>.</w:t>
      </w:r>
    </w:p>
    <w:p w14:paraId="11A72215" w14:textId="1EDD1315" w:rsidR="00A04AC0" w:rsidRPr="00CB50E3" w:rsidRDefault="00A04AC0" w:rsidP="00952DF6">
      <w:pPr>
        <w:pStyle w:val="Heading1"/>
        <w:numPr>
          <w:ilvl w:val="0"/>
          <w:numId w:val="3"/>
        </w:numPr>
        <w:spacing w:before="240"/>
        <w:ind w:left="284" w:hanging="284"/>
        <w:rPr>
          <w:rFonts w:asciiTheme="minorHAnsi" w:hAnsiTheme="minorHAnsi" w:cstheme="minorHAnsi"/>
          <w:b/>
          <w:bCs/>
          <w:lang w:val="en-US" w:eastAsia="en-US"/>
        </w:rPr>
      </w:pPr>
      <w:r w:rsidRPr="00CB50E3">
        <w:rPr>
          <w:rFonts w:asciiTheme="minorHAnsi" w:hAnsiTheme="minorHAnsi" w:cstheme="minorHAnsi"/>
          <w:b/>
          <w:bCs/>
          <w:lang w:val="en-US" w:eastAsia="en-US"/>
        </w:rPr>
        <w:t>Future</w:t>
      </w:r>
      <w:r w:rsidR="00BA2433" w:rsidRPr="00CB50E3">
        <w:rPr>
          <w:rFonts w:asciiTheme="minorHAnsi" w:hAnsiTheme="minorHAnsi" w:cstheme="minorHAnsi"/>
          <w:b/>
          <w:bCs/>
          <w:lang w:val="en-US" w:eastAsia="en-US"/>
        </w:rPr>
        <w:t xml:space="preserve"> </w:t>
      </w:r>
      <w:r w:rsidR="00D42C0E">
        <w:rPr>
          <w:rFonts w:asciiTheme="minorHAnsi" w:hAnsiTheme="minorHAnsi" w:cstheme="minorHAnsi"/>
          <w:b/>
          <w:bCs/>
          <w:lang w:val="en-US" w:eastAsia="en-US"/>
        </w:rPr>
        <w:t>view</w:t>
      </w:r>
    </w:p>
    <w:p w14:paraId="6FA8B845" w14:textId="1B092748" w:rsidR="00877F42" w:rsidRPr="006B6289" w:rsidRDefault="006B6289" w:rsidP="006B6289">
      <w:pPr>
        <w:spacing w:line="360" w:lineRule="auto"/>
        <w:jc w:val="both"/>
        <w:rPr>
          <w:rFonts w:asciiTheme="minorHAnsi" w:hAnsiTheme="minorHAnsi" w:cstheme="minorHAnsi"/>
          <w:lang w:val="en-US"/>
        </w:rPr>
      </w:pPr>
      <w:r w:rsidRPr="006B6289">
        <w:rPr>
          <w:rFonts w:asciiTheme="minorHAnsi" w:hAnsiTheme="minorHAnsi" w:cstheme="minorHAnsi"/>
          <w:lang w:val="en-US"/>
        </w:rPr>
        <w:t xml:space="preserve">This study gave very useful practical </w:t>
      </w:r>
      <w:r w:rsidRPr="006B6289">
        <w:rPr>
          <w:rFonts w:asciiTheme="minorHAnsi" w:hAnsiTheme="minorHAnsi" w:cstheme="minorHAnsi"/>
          <w:sz w:val="24"/>
          <w:szCs w:val="24"/>
          <w:lang w:val="en-US" w:eastAsia="en-US"/>
        </w:rPr>
        <w:t>knowledge</w:t>
      </w:r>
      <w:r w:rsidRPr="006B6289">
        <w:rPr>
          <w:rFonts w:asciiTheme="minorHAnsi" w:hAnsiTheme="minorHAnsi" w:cstheme="minorHAnsi"/>
          <w:lang w:val="en-US"/>
        </w:rPr>
        <w:t xml:space="preserve"> on the use of </w:t>
      </w:r>
      <w:r w:rsidR="00B37F54" w:rsidRPr="006B6289">
        <w:rPr>
          <w:rFonts w:asciiTheme="minorHAnsi" w:hAnsiTheme="minorHAnsi" w:cstheme="minorHAnsi"/>
          <w:lang w:val="en-US"/>
        </w:rPr>
        <w:t>ERT,</w:t>
      </w:r>
      <w:r w:rsidRPr="006B6289">
        <w:rPr>
          <w:rFonts w:asciiTheme="minorHAnsi" w:hAnsiTheme="minorHAnsi" w:cstheme="minorHAnsi"/>
          <w:lang w:val="en-US"/>
        </w:rPr>
        <w:t xml:space="preserve"> but several questions still need to be addressed before being able to use this state-of-the-art-technology at practical scale for early detection of </w:t>
      </w:r>
      <w:proofErr w:type="spellStart"/>
      <w:r w:rsidRPr="006B6289">
        <w:rPr>
          <w:rFonts w:asciiTheme="minorHAnsi" w:hAnsiTheme="minorHAnsi" w:cstheme="minorHAnsi"/>
          <w:lang w:val="en-US"/>
        </w:rPr>
        <w:t>smouldering</w:t>
      </w:r>
      <w:proofErr w:type="spellEnd"/>
      <w:r w:rsidRPr="006B6289">
        <w:rPr>
          <w:rFonts w:asciiTheme="minorHAnsi" w:hAnsiTheme="minorHAnsi" w:cstheme="minorHAnsi"/>
          <w:lang w:val="en-US"/>
        </w:rPr>
        <w:t xml:space="preserve"> fires.</w:t>
      </w:r>
      <w:r>
        <w:rPr>
          <w:rFonts w:asciiTheme="minorHAnsi" w:hAnsiTheme="minorHAnsi" w:cstheme="minorHAnsi"/>
          <w:lang w:val="en-US"/>
        </w:rPr>
        <w:t xml:space="preserve"> For example, there is need to develop characterization charts of resistivity corresponding to hotspots that are produced in different storage conditions and for different materials.</w:t>
      </w:r>
      <w:r w:rsidR="00B37F54">
        <w:rPr>
          <w:rFonts w:asciiTheme="minorHAnsi" w:hAnsiTheme="minorHAnsi" w:cstheme="minorHAnsi"/>
          <w:lang w:val="en-US"/>
        </w:rPr>
        <w:t xml:space="preserve"> More research is also </w:t>
      </w:r>
      <w:r w:rsidR="005605F8">
        <w:rPr>
          <w:rFonts w:asciiTheme="minorHAnsi" w:hAnsiTheme="minorHAnsi" w:cstheme="minorHAnsi"/>
          <w:lang w:val="en-US"/>
        </w:rPr>
        <w:t>needed</w:t>
      </w:r>
      <w:r w:rsidR="00B37F54">
        <w:rPr>
          <w:rFonts w:asciiTheme="minorHAnsi" w:hAnsiTheme="minorHAnsi" w:cstheme="minorHAnsi"/>
          <w:lang w:val="en-US"/>
        </w:rPr>
        <w:t xml:space="preserve"> to study the operability and detection limit of ERT, and how it could be employed in real life scenarios.</w:t>
      </w:r>
    </w:p>
    <w:sectPr w:rsidR="00877F42" w:rsidRPr="006B6289" w:rsidSect="00033A54">
      <w:headerReference w:type="even" r:id="rId21"/>
      <w:headerReference w:type="default" r:id="rId22"/>
      <w:footerReference w:type="even" r:id="rId23"/>
      <w:footerReference w:type="default" r:id="rId24"/>
      <w:headerReference w:type="first" r:id="rId25"/>
      <w:footerReference w:type="first" r:id="rId26"/>
      <w:pgSz w:w="11906" w:h="16838" w:code="9"/>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C1A3" w14:textId="77777777" w:rsidR="00C95B23" w:rsidRDefault="00C95B23" w:rsidP="006B1171">
      <w:r>
        <w:separator/>
      </w:r>
    </w:p>
  </w:endnote>
  <w:endnote w:type="continuationSeparator" w:id="0">
    <w:p w14:paraId="4A32851C" w14:textId="77777777" w:rsidR="00C95B23" w:rsidRDefault="00C95B23" w:rsidP="006B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9D49" w14:textId="77777777" w:rsidR="005E71B7" w:rsidRDefault="005E7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8096" w14:textId="77777777" w:rsidR="005C15BD" w:rsidRDefault="005C15BD" w:rsidP="008931BA">
    <w:pPr>
      <w:pStyle w:val="Footer"/>
      <w:tabs>
        <w:tab w:val="clear" w:pos="4513"/>
        <w:tab w:val="clear" w:pos="9026"/>
        <w:tab w:val="center" w:pos="3686"/>
        <w:tab w:val="right" w:pos="7456"/>
      </w:tabs>
      <w:jc w:val="right"/>
    </w:pPr>
    <w:r>
      <w:fldChar w:fldCharType="begin"/>
    </w:r>
    <w:r>
      <w:instrText xml:space="preserve"> PAGE   \* MERGEFORMAT </w:instrText>
    </w:r>
    <w:r>
      <w:fldChar w:fldCharType="separate"/>
    </w:r>
    <w:r w:rsidR="00BF337A">
      <w:rPr>
        <w:noProof/>
      </w:rPr>
      <w:t>2</w:t>
    </w:r>
    <w:r>
      <w:fldChar w:fldCharType="end"/>
    </w:r>
    <w:r>
      <w:t xml:space="preserve"> </w:t>
    </w:r>
    <w:r>
      <w:t>(</w:t>
    </w:r>
    <w:r w:rsidR="005E71B7">
      <w:fldChar w:fldCharType="begin"/>
    </w:r>
    <w:r w:rsidR="005E71B7">
      <w:instrText xml:space="preserve"> NUMPAGES   \* MERGEFORMAT </w:instrText>
    </w:r>
    <w:r w:rsidR="005E71B7">
      <w:fldChar w:fldCharType="separate"/>
    </w:r>
    <w:r w:rsidR="00BF337A">
      <w:rPr>
        <w:noProof/>
      </w:rPr>
      <w:t>2</w:t>
    </w:r>
    <w:r w:rsidR="005E71B7">
      <w:rPr>
        <w:noProof/>
      </w:rPr>
      <w:fldChar w:fldCharType="end"/>
    </w:r>
    <w:r>
      <w:t>)</w:t>
    </w:r>
  </w:p>
  <w:p w14:paraId="5661B097" w14:textId="77777777" w:rsidR="008931BA" w:rsidRDefault="008931BA" w:rsidP="008931BA">
    <w:pPr>
      <w:pStyle w:val="Footer"/>
      <w:tabs>
        <w:tab w:val="clear" w:pos="4513"/>
        <w:tab w:val="clear" w:pos="9026"/>
        <w:tab w:val="center" w:pos="3686"/>
        <w:tab w:val="right" w:pos="7456"/>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9028" w14:textId="77777777" w:rsidR="00BB6830" w:rsidRDefault="00BB6830" w:rsidP="008931BA">
    <w:pPr>
      <w:pStyle w:val="Footer"/>
      <w:tabs>
        <w:tab w:val="clear" w:pos="4513"/>
        <w:tab w:val="clear" w:pos="9026"/>
        <w:tab w:val="center" w:pos="3686"/>
        <w:tab w:val="right" w:pos="7456"/>
      </w:tabs>
      <w:jc w:val="right"/>
    </w:pPr>
    <w:r>
      <w:fldChar w:fldCharType="begin"/>
    </w:r>
    <w:r>
      <w:instrText xml:space="preserve"> PAGE   \* MERGEFORMAT </w:instrText>
    </w:r>
    <w:r>
      <w:fldChar w:fldCharType="separate"/>
    </w:r>
    <w:r w:rsidR="00BC1837">
      <w:rPr>
        <w:noProof/>
      </w:rPr>
      <w:t>1</w:t>
    </w:r>
    <w:r>
      <w:fldChar w:fldCharType="end"/>
    </w:r>
    <w:r>
      <w:t xml:space="preserve"> </w:t>
    </w:r>
    <w:r>
      <w:t>(</w:t>
    </w:r>
    <w:r w:rsidR="005E71B7">
      <w:fldChar w:fldCharType="begin"/>
    </w:r>
    <w:r w:rsidR="005E71B7">
      <w:instrText xml:space="preserve"> NUMPAGES   \* MERGEFORMAT </w:instrText>
    </w:r>
    <w:r w:rsidR="005E71B7">
      <w:fldChar w:fldCharType="separate"/>
    </w:r>
    <w:r w:rsidR="00BC1837">
      <w:rPr>
        <w:noProof/>
      </w:rPr>
      <w:t>1</w:t>
    </w:r>
    <w:r w:rsidR="005E71B7">
      <w:rPr>
        <w:noProof/>
      </w:rPr>
      <w:fldChar w:fldCharType="end"/>
    </w:r>
    <w:r>
      <w:t>)</w:t>
    </w:r>
  </w:p>
  <w:p w14:paraId="2E1A2932" w14:textId="77777777" w:rsidR="008257E2" w:rsidRPr="005C15BD" w:rsidRDefault="008257E2" w:rsidP="005C15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EC81" w14:textId="77777777" w:rsidR="00C95B23" w:rsidRDefault="00C95B23" w:rsidP="006B1171">
      <w:r>
        <w:separator/>
      </w:r>
    </w:p>
  </w:footnote>
  <w:footnote w:type="continuationSeparator" w:id="0">
    <w:p w14:paraId="71B9411B" w14:textId="77777777" w:rsidR="00C95B23" w:rsidRDefault="00C95B23" w:rsidP="006B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7554" w14:textId="77777777" w:rsidR="005E71B7" w:rsidRDefault="005E7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1FCB" w14:textId="77777777" w:rsidR="005E71B7" w:rsidRDefault="005E71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B6C3" w14:textId="77777777" w:rsidR="00B230ED" w:rsidRDefault="00B230ED" w:rsidP="00F27BF7">
    <w:pPr>
      <w:pStyle w:val="Header"/>
      <w:tabs>
        <w:tab w:val="clear" w:pos="6804"/>
        <w:tab w:val="left"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1547"/>
    <w:multiLevelType w:val="hybridMultilevel"/>
    <w:tmpl w:val="76482694"/>
    <w:lvl w:ilvl="0" w:tplc="B8C4E374">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CCA0E76"/>
    <w:multiLevelType w:val="hybridMultilevel"/>
    <w:tmpl w:val="AA2E1C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71717D4"/>
    <w:multiLevelType w:val="hybridMultilevel"/>
    <w:tmpl w:val="AB28A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90"/>
    <w:rsid w:val="0000602C"/>
    <w:rsid w:val="00017DB9"/>
    <w:rsid w:val="000210EC"/>
    <w:rsid w:val="00024CB9"/>
    <w:rsid w:val="00031AB3"/>
    <w:rsid w:val="00033A54"/>
    <w:rsid w:val="00036E97"/>
    <w:rsid w:val="00040043"/>
    <w:rsid w:val="000464EE"/>
    <w:rsid w:val="00067950"/>
    <w:rsid w:val="0007312C"/>
    <w:rsid w:val="00081916"/>
    <w:rsid w:val="00082A4A"/>
    <w:rsid w:val="00095043"/>
    <w:rsid w:val="000A6123"/>
    <w:rsid w:val="000B0743"/>
    <w:rsid w:val="000B66C5"/>
    <w:rsid w:val="000D3DBB"/>
    <w:rsid w:val="000F3425"/>
    <w:rsid w:val="00111F87"/>
    <w:rsid w:val="00125CF2"/>
    <w:rsid w:val="001305DC"/>
    <w:rsid w:val="001409EB"/>
    <w:rsid w:val="00143801"/>
    <w:rsid w:val="00161778"/>
    <w:rsid w:val="0017015E"/>
    <w:rsid w:val="00187560"/>
    <w:rsid w:val="00187577"/>
    <w:rsid w:val="00196500"/>
    <w:rsid w:val="001B15B4"/>
    <w:rsid w:val="001B4E44"/>
    <w:rsid w:val="001D7756"/>
    <w:rsid w:val="001F204D"/>
    <w:rsid w:val="001F5100"/>
    <w:rsid w:val="001F7EE1"/>
    <w:rsid w:val="00203FA3"/>
    <w:rsid w:val="0021247E"/>
    <w:rsid w:val="00216710"/>
    <w:rsid w:val="002269B7"/>
    <w:rsid w:val="00231E7C"/>
    <w:rsid w:val="00237022"/>
    <w:rsid w:val="002441B8"/>
    <w:rsid w:val="00245800"/>
    <w:rsid w:val="00254791"/>
    <w:rsid w:val="00271EB2"/>
    <w:rsid w:val="002978B3"/>
    <w:rsid w:val="002A30FE"/>
    <w:rsid w:val="002A3686"/>
    <w:rsid w:val="002C19E5"/>
    <w:rsid w:val="002E0106"/>
    <w:rsid w:val="002E37C5"/>
    <w:rsid w:val="002F6F03"/>
    <w:rsid w:val="0030298B"/>
    <w:rsid w:val="00310288"/>
    <w:rsid w:val="00352058"/>
    <w:rsid w:val="00364D3D"/>
    <w:rsid w:val="0037452D"/>
    <w:rsid w:val="00383113"/>
    <w:rsid w:val="00391FF7"/>
    <w:rsid w:val="003B3730"/>
    <w:rsid w:val="003C66AC"/>
    <w:rsid w:val="003E6C56"/>
    <w:rsid w:val="003F0B86"/>
    <w:rsid w:val="003F6951"/>
    <w:rsid w:val="0040650C"/>
    <w:rsid w:val="0042207C"/>
    <w:rsid w:val="004255E8"/>
    <w:rsid w:val="0043212A"/>
    <w:rsid w:val="00433A8F"/>
    <w:rsid w:val="00457590"/>
    <w:rsid w:val="004610B7"/>
    <w:rsid w:val="004929C9"/>
    <w:rsid w:val="004A08C8"/>
    <w:rsid w:val="004A3F6B"/>
    <w:rsid w:val="004B4853"/>
    <w:rsid w:val="004F0D3E"/>
    <w:rsid w:val="005102EF"/>
    <w:rsid w:val="00520180"/>
    <w:rsid w:val="00522A58"/>
    <w:rsid w:val="00540FB9"/>
    <w:rsid w:val="005605F8"/>
    <w:rsid w:val="00563E95"/>
    <w:rsid w:val="0057646F"/>
    <w:rsid w:val="005903BE"/>
    <w:rsid w:val="00597261"/>
    <w:rsid w:val="005A148D"/>
    <w:rsid w:val="005A3C1C"/>
    <w:rsid w:val="005B0F94"/>
    <w:rsid w:val="005C04E4"/>
    <w:rsid w:val="005C15BD"/>
    <w:rsid w:val="005E2F46"/>
    <w:rsid w:val="005E71B7"/>
    <w:rsid w:val="005F43EE"/>
    <w:rsid w:val="00605A94"/>
    <w:rsid w:val="00617599"/>
    <w:rsid w:val="0062732A"/>
    <w:rsid w:val="006318D2"/>
    <w:rsid w:val="00641B68"/>
    <w:rsid w:val="00650F57"/>
    <w:rsid w:val="006523EF"/>
    <w:rsid w:val="00653AC9"/>
    <w:rsid w:val="006553D6"/>
    <w:rsid w:val="006B1171"/>
    <w:rsid w:val="006B16B9"/>
    <w:rsid w:val="006B6289"/>
    <w:rsid w:val="006B7DA5"/>
    <w:rsid w:val="006E43ED"/>
    <w:rsid w:val="006F4B49"/>
    <w:rsid w:val="007043D0"/>
    <w:rsid w:val="00712078"/>
    <w:rsid w:val="00742901"/>
    <w:rsid w:val="00767D1E"/>
    <w:rsid w:val="00771F62"/>
    <w:rsid w:val="00772E1F"/>
    <w:rsid w:val="00773FF4"/>
    <w:rsid w:val="007762D4"/>
    <w:rsid w:val="0078347B"/>
    <w:rsid w:val="007A1FBF"/>
    <w:rsid w:val="007A4B9E"/>
    <w:rsid w:val="007F39DC"/>
    <w:rsid w:val="008257E2"/>
    <w:rsid w:val="00833B7F"/>
    <w:rsid w:val="0083526F"/>
    <w:rsid w:val="00837AB5"/>
    <w:rsid w:val="008417F5"/>
    <w:rsid w:val="00877F42"/>
    <w:rsid w:val="00882F29"/>
    <w:rsid w:val="008931BA"/>
    <w:rsid w:val="008E78C9"/>
    <w:rsid w:val="0091452D"/>
    <w:rsid w:val="00932846"/>
    <w:rsid w:val="00937654"/>
    <w:rsid w:val="009417B6"/>
    <w:rsid w:val="00942E57"/>
    <w:rsid w:val="00952DF6"/>
    <w:rsid w:val="00966B4A"/>
    <w:rsid w:val="009A6E85"/>
    <w:rsid w:val="009B1D56"/>
    <w:rsid w:val="009B5C8F"/>
    <w:rsid w:val="009B6E40"/>
    <w:rsid w:val="009C1D18"/>
    <w:rsid w:val="00A00D12"/>
    <w:rsid w:val="00A039CA"/>
    <w:rsid w:val="00A04AC0"/>
    <w:rsid w:val="00A213FB"/>
    <w:rsid w:val="00A221BB"/>
    <w:rsid w:val="00A238D9"/>
    <w:rsid w:val="00A274CF"/>
    <w:rsid w:val="00A31876"/>
    <w:rsid w:val="00A34B77"/>
    <w:rsid w:val="00A508EE"/>
    <w:rsid w:val="00A52332"/>
    <w:rsid w:val="00A61CB2"/>
    <w:rsid w:val="00A65694"/>
    <w:rsid w:val="00A77BAB"/>
    <w:rsid w:val="00A83D4C"/>
    <w:rsid w:val="00A91219"/>
    <w:rsid w:val="00AB1BE3"/>
    <w:rsid w:val="00AB2220"/>
    <w:rsid w:val="00AB3BE0"/>
    <w:rsid w:val="00AB7936"/>
    <w:rsid w:val="00AC0BBB"/>
    <w:rsid w:val="00AD56B0"/>
    <w:rsid w:val="00AF20B7"/>
    <w:rsid w:val="00AF604E"/>
    <w:rsid w:val="00B0239C"/>
    <w:rsid w:val="00B230ED"/>
    <w:rsid w:val="00B2734A"/>
    <w:rsid w:val="00B37F54"/>
    <w:rsid w:val="00B413AA"/>
    <w:rsid w:val="00B457A0"/>
    <w:rsid w:val="00B53934"/>
    <w:rsid w:val="00B60AC7"/>
    <w:rsid w:val="00BA1A34"/>
    <w:rsid w:val="00BA2433"/>
    <w:rsid w:val="00BA329F"/>
    <w:rsid w:val="00BB4A4B"/>
    <w:rsid w:val="00BB6830"/>
    <w:rsid w:val="00BB6B2A"/>
    <w:rsid w:val="00BC1837"/>
    <w:rsid w:val="00BC2B2C"/>
    <w:rsid w:val="00BD37C9"/>
    <w:rsid w:val="00BF337A"/>
    <w:rsid w:val="00BF65A4"/>
    <w:rsid w:val="00C365F2"/>
    <w:rsid w:val="00C42A14"/>
    <w:rsid w:val="00C524B9"/>
    <w:rsid w:val="00C54CFD"/>
    <w:rsid w:val="00C81A8F"/>
    <w:rsid w:val="00C92ED4"/>
    <w:rsid w:val="00C95B23"/>
    <w:rsid w:val="00CB50E3"/>
    <w:rsid w:val="00CD6D40"/>
    <w:rsid w:val="00CE5D96"/>
    <w:rsid w:val="00CF05C5"/>
    <w:rsid w:val="00D03E5A"/>
    <w:rsid w:val="00D24665"/>
    <w:rsid w:val="00D24C91"/>
    <w:rsid w:val="00D25769"/>
    <w:rsid w:val="00D40992"/>
    <w:rsid w:val="00D42C0E"/>
    <w:rsid w:val="00D450BB"/>
    <w:rsid w:val="00D51369"/>
    <w:rsid w:val="00D55BBD"/>
    <w:rsid w:val="00D62DA0"/>
    <w:rsid w:val="00D65C96"/>
    <w:rsid w:val="00D7406C"/>
    <w:rsid w:val="00D9293B"/>
    <w:rsid w:val="00DA0293"/>
    <w:rsid w:val="00DC3813"/>
    <w:rsid w:val="00DE6E90"/>
    <w:rsid w:val="00DF35C5"/>
    <w:rsid w:val="00E022E1"/>
    <w:rsid w:val="00E0362D"/>
    <w:rsid w:val="00E04D45"/>
    <w:rsid w:val="00E17ADB"/>
    <w:rsid w:val="00E479FE"/>
    <w:rsid w:val="00E47BDD"/>
    <w:rsid w:val="00E65EC6"/>
    <w:rsid w:val="00E70D1A"/>
    <w:rsid w:val="00E76775"/>
    <w:rsid w:val="00E76D98"/>
    <w:rsid w:val="00E824C2"/>
    <w:rsid w:val="00E86AAD"/>
    <w:rsid w:val="00EB3F71"/>
    <w:rsid w:val="00ED335B"/>
    <w:rsid w:val="00ED7AA8"/>
    <w:rsid w:val="00EF4256"/>
    <w:rsid w:val="00EF448E"/>
    <w:rsid w:val="00F005F1"/>
    <w:rsid w:val="00F15D2F"/>
    <w:rsid w:val="00F15FCF"/>
    <w:rsid w:val="00F265A0"/>
    <w:rsid w:val="00F27BF7"/>
    <w:rsid w:val="00F30BF9"/>
    <w:rsid w:val="00F316BF"/>
    <w:rsid w:val="00F3511C"/>
    <w:rsid w:val="00F36075"/>
    <w:rsid w:val="00F6226E"/>
    <w:rsid w:val="00F750C3"/>
    <w:rsid w:val="00F75487"/>
    <w:rsid w:val="00F756E0"/>
    <w:rsid w:val="00F91251"/>
    <w:rsid w:val="00FA28CA"/>
    <w:rsid w:val="00FB1AAF"/>
    <w:rsid w:val="00FB66EE"/>
    <w:rsid w:val="00FC1377"/>
    <w:rsid w:val="00FC3A96"/>
    <w:rsid w:val="00FD59B5"/>
    <w:rsid w:val="00FD5A10"/>
    <w:rsid w:val="00FD7D2D"/>
    <w:rsid w:val="00FD7FAE"/>
    <w:rsid w:val="00FE7B9D"/>
    <w:rsid w:val="00FF2307"/>
    <w:rsid w:val="00FF2CA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6BE51"/>
  <w15:chartTrackingRefBased/>
  <w15:docId w15:val="{592A37BF-094D-4977-827D-E2CD61FF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A54"/>
    <w:pPr>
      <w:spacing w:after="0" w:line="240" w:lineRule="auto"/>
    </w:pPr>
    <w:rPr>
      <w:rFonts w:ascii="Calibri" w:hAnsi="Calibri" w:cs="Calibri"/>
      <w:lang w:eastAsia="sv-SE"/>
    </w:rPr>
  </w:style>
  <w:style w:type="paragraph" w:styleId="Heading1">
    <w:name w:val="heading 1"/>
    <w:basedOn w:val="Normal"/>
    <w:next w:val="Normal"/>
    <w:link w:val="Heading1Char"/>
    <w:uiPriority w:val="9"/>
    <w:qFormat/>
    <w:rsid w:val="00A52332"/>
    <w:pPr>
      <w:keepNext/>
      <w:keepLines/>
      <w:spacing w:before="480" w:after="120"/>
      <w:outlineLvl w:val="0"/>
    </w:pPr>
    <w:rPr>
      <w:rFonts w:asciiTheme="majorHAnsi" w:eastAsiaTheme="majorEastAsia" w:hAnsiTheme="majorHAnsi" w:cstheme="majorHAnsi"/>
      <w:sz w:val="34"/>
      <w:szCs w:val="32"/>
    </w:rPr>
  </w:style>
  <w:style w:type="paragraph" w:styleId="Heading2">
    <w:name w:val="heading 2"/>
    <w:basedOn w:val="Normal"/>
    <w:next w:val="Normal"/>
    <w:link w:val="Heading2Char"/>
    <w:uiPriority w:val="9"/>
    <w:qFormat/>
    <w:rsid w:val="00B60AC7"/>
    <w:pPr>
      <w:keepNext/>
      <w:keepLines/>
      <w:spacing w:before="240"/>
      <w:outlineLvl w:val="1"/>
    </w:pPr>
    <w:rPr>
      <w:rFonts w:asciiTheme="majorHAnsi" w:eastAsiaTheme="majorEastAsia" w:hAnsiTheme="majorHAnsi" w:cstheme="majorHAnsi"/>
      <w:sz w:val="26"/>
      <w:szCs w:val="28"/>
    </w:rPr>
  </w:style>
  <w:style w:type="paragraph" w:styleId="Heading3">
    <w:name w:val="heading 3"/>
    <w:basedOn w:val="Normal"/>
    <w:next w:val="Normal"/>
    <w:link w:val="Heading3Char"/>
    <w:uiPriority w:val="9"/>
    <w:qFormat/>
    <w:rsid w:val="00B60AC7"/>
    <w:pPr>
      <w:keepNext/>
      <w:keepLines/>
      <w:spacing w:before="240"/>
      <w:outlineLvl w:val="2"/>
    </w:pPr>
    <w:rPr>
      <w:rFonts w:asciiTheme="majorHAnsi" w:eastAsiaTheme="majorEastAsia" w:hAnsiTheme="majorHAnsi" w:cstheme="majorHAnsi"/>
      <w:b/>
    </w:rPr>
  </w:style>
  <w:style w:type="paragraph" w:styleId="Heading4">
    <w:name w:val="heading 4"/>
    <w:basedOn w:val="Normal"/>
    <w:next w:val="Normal"/>
    <w:link w:val="Heading4Char"/>
    <w:uiPriority w:val="9"/>
    <w:qFormat/>
    <w:rsid w:val="00B60AC7"/>
    <w:pPr>
      <w:keepNext/>
      <w:keepLines/>
      <w:spacing w:before="240"/>
      <w:outlineLvl w:val="3"/>
    </w:pPr>
    <w:rPr>
      <w:rFonts w:asciiTheme="majorHAnsi" w:eastAsiaTheme="majorEastAsia" w:hAnsiTheme="majorHAnsi" w:cstheme="majorHAnsi"/>
      <w:i/>
      <w:iCs/>
    </w:rPr>
  </w:style>
  <w:style w:type="paragraph" w:styleId="Heading5">
    <w:name w:val="heading 5"/>
    <w:basedOn w:val="Normal"/>
    <w:next w:val="Normal"/>
    <w:link w:val="Heading5Char"/>
    <w:uiPriority w:val="9"/>
    <w:semiHidden/>
    <w:unhideWhenUsed/>
    <w:qFormat/>
    <w:rsid w:val="006B1171"/>
    <w:pPr>
      <w:keepNext/>
      <w:keepLines/>
      <w:spacing w:before="4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6B1171"/>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B1171"/>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B1171"/>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6B1171"/>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35B"/>
    <w:pPr>
      <w:tabs>
        <w:tab w:val="left" w:pos="6804"/>
      </w:tabs>
      <w:ind w:right="-1332"/>
    </w:pPr>
  </w:style>
  <w:style w:type="character" w:customStyle="1" w:styleId="HeaderChar">
    <w:name w:val="Header Char"/>
    <w:basedOn w:val="DefaultParagraphFont"/>
    <w:link w:val="Header"/>
    <w:uiPriority w:val="99"/>
    <w:rsid w:val="00ED335B"/>
    <w:rPr>
      <w:rFonts w:cstheme="minorHAnsi"/>
      <w:color w:val="000000"/>
    </w:rPr>
  </w:style>
  <w:style w:type="paragraph" w:styleId="Footer">
    <w:name w:val="footer"/>
    <w:basedOn w:val="Normal"/>
    <w:link w:val="FooterChar"/>
    <w:uiPriority w:val="99"/>
    <w:unhideWhenUsed/>
    <w:rsid w:val="00ED335B"/>
    <w:pPr>
      <w:tabs>
        <w:tab w:val="center" w:pos="4513"/>
        <w:tab w:val="right" w:pos="9026"/>
      </w:tabs>
      <w:spacing w:line="180" w:lineRule="atLeast"/>
    </w:pPr>
    <w:rPr>
      <w:sz w:val="16"/>
    </w:rPr>
  </w:style>
  <w:style w:type="character" w:customStyle="1" w:styleId="FooterChar">
    <w:name w:val="Footer Char"/>
    <w:basedOn w:val="DefaultParagraphFont"/>
    <w:link w:val="Footer"/>
    <w:uiPriority w:val="99"/>
    <w:rsid w:val="00ED335B"/>
    <w:rPr>
      <w:rFonts w:cstheme="minorHAnsi"/>
      <w:color w:val="000000"/>
      <w:sz w:val="16"/>
    </w:rPr>
  </w:style>
  <w:style w:type="table" w:styleId="TableGrid">
    <w:name w:val="Table Grid"/>
    <w:basedOn w:val="TableNormal"/>
    <w:uiPriority w:val="39"/>
    <w:rsid w:val="006B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2332"/>
    <w:rPr>
      <w:rFonts w:asciiTheme="majorHAnsi" w:eastAsiaTheme="majorEastAsia" w:hAnsiTheme="majorHAnsi" w:cstheme="majorHAnsi"/>
      <w:color w:val="000000"/>
      <w:sz w:val="34"/>
      <w:szCs w:val="32"/>
    </w:rPr>
  </w:style>
  <w:style w:type="character" w:customStyle="1" w:styleId="Heading2Char">
    <w:name w:val="Heading 2 Char"/>
    <w:basedOn w:val="DefaultParagraphFont"/>
    <w:link w:val="Heading2"/>
    <w:uiPriority w:val="9"/>
    <w:rsid w:val="00B60AC7"/>
    <w:rPr>
      <w:rFonts w:asciiTheme="majorHAnsi" w:eastAsiaTheme="majorEastAsia" w:hAnsiTheme="majorHAnsi" w:cstheme="majorHAnsi"/>
      <w:color w:val="000000"/>
      <w:sz w:val="26"/>
      <w:szCs w:val="28"/>
    </w:rPr>
  </w:style>
  <w:style w:type="character" w:customStyle="1" w:styleId="Heading3Char">
    <w:name w:val="Heading 3 Char"/>
    <w:basedOn w:val="DefaultParagraphFont"/>
    <w:link w:val="Heading3"/>
    <w:uiPriority w:val="9"/>
    <w:rsid w:val="00B60AC7"/>
    <w:rPr>
      <w:rFonts w:asciiTheme="majorHAnsi" w:eastAsiaTheme="majorEastAsia" w:hAnsiTheme="majorHAnsi" w:cstheme="majorHAnsi"/>
      <w:b/>
      <w:color w:val="000000"/>
    </w:rPr>
  </w:style>
  <w:style w:type="character" w:customStyle="1" w:styleId="Heading4Char">
    <w:name w:val="Heading 4 Char"/>
    <w:basedOn w:val="DefaultParagraphFont"/>
    <w:link w:val="Heading4"/>
    <w:uiPriority w:val="9"/>
    <w:rsid w:val="00B60AC7"/>
    <w:rPr>
      <w:rFonts w:asciiTheme="majorHAnsi" w:eastAsiaTheme="majorEastAsia" w:hAnsiTheme="majorHAnsi" w:cstheme="majorHAnsi"/>
      <w:i/>
      <w:iCs/>
      <w:color w:val="000000"/>
    </w:rPr>
  </w:style>
  <w:style w:type="character" w:customStyle="1" w:styleId="Heading5Char">
    <w:name w:val="Heading 5 Char"/>
    <w:basedOn w:val="DefaultParagraphFont"/>
    <w:link w:val="Heading5"/>
    <w:uiPriority w:val="9"/>
    <w:semiHidden/>
    <w:rsid w:val="006B1171"/>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6B1171"/>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6B117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B1171"/>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6B1171"/>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6B1171"/>
    <w:pPr>
      <w:spacing w:after="200"/>
    </w:pPr>
    <w:rPr>
      <w:i/>
      <w:iCs/>
      <w:color w:val="747474" w:themeColor="text2"/>
      <w:sz w:val="18"/>
      <w:szCs w:val="18"/>
    </w:rPr>
  </w:style>
  <w:style w:type="paragraph" w:styleId="Title">
    <w:name w:val="Title"/>
    <w:basedOn w:val="Normal"/>
    <w:next w:val="Normal"/>
    <w:link w:val="TitleChar"/>
    <w:uiPriority w:val="10"/>
    <w:semiHidden/>
    <w:qFormat/>
    <w:rsid w:val="006B1171"/>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semiHidden/>
    <w:rsid w:val="00B53934"/>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6B1171"/>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B53934"/>
    <w:rPr>
      <w:color w:val="5A5A5A" w:themeColor="text1" w:themeTint="A5"/>
      <w:spacing w:val="15"/>
    </w:rPr>
  </w:style>
  <w:style w:type="character" w:styleId="Strong">
    <w:name w:val="Strong"/>
    <w:basedOn w:val="DefaultParagraphFont"/>
    <w:uiPriority w:val="22"/>
    <w:semiHidden/>
    <w:qFormat/>
    <w:rsid w:val="006B1171"/>
    <w:rPr>
      <w:b/>
      <w:bCs/>
      <w:color w:val="auto"/>
    </w:rPr>
  </w:style>
  <w:style w:type="character" w:styleId="Emphasis">
    <w:name w:val="Emphasis"/>
    <w:basedOn w:val="DefaultParagraphFont"/>
    <w:uiPriority w:val="20"/>
    <w:semiHidden/>
    <w:qFormat/>
    <w:rsid w:val="006B1171"/>
    <w:rPr>
      <w:i/>
      <w:iCs/>
      <w:color w:val="auto"/>
    </w:rPr>
  </w:style>
  <w:style w:type="paragraph" w:styleId="NoSpacing">
    <w:name w:val="No Spacing"/>
    <w:uiPriority w:val="1"/>
    <w:qFormat/>
    <w:rsid w:val="006B1171"/>
    <w:pPr>
      <w:spacing w:after="0" w:line="240" w:lineRule="auto"/>
    </w:pPr>
  </w:style>
  <w:style w:type="paragraph" w:styleId="Quote">
    <w:name w:val="Quote"/>
    <w:basedOn w:val="Normal"/>
    <w:next w:val="Normal"/>
    <w:link w:val="QuoteChar"/>
    <w:uiPriority w:val="29"/>
    <w:semiHidden/>
    <w:qFormat/>
    <w:rsid w:val="006B1171"/>
    <w:pPr>
      <w:spacing w:before="200"/>
      <w:ind w:left="864" w:right="864"/>
    </w:pPr>
    <w:rPr>
      <w:i/>
      <w:iCs/>
      <w:color w:val="404040" w:themeColor="text1" w:themeTint="BF"/>
    </w:rPr>
  </w:style>
  <w:style w:type="character" w:customStyle="1" w:styleId="QuoteChar">
    <w:name w:val="Quote Char"/>
    <w:basedOn w:val="DefaultParagraphFont"/>
    <w:link w:val="Quote"/>
    <w:uiPriority w:val="29"/>
    <w:semiHidden/>
    <w:rsid w:val="00B53934"/>
    <w:rPr>
      <w:i/>
      <w:iCs/>
      <w:color w:val="404040" w:themeColor="text1" w:themeTint="BF"/>
    </w:rPr>
  </w:style>
  <w:style w:type="paragraph" w:styleId="IntenseQuote">
    <w:name w:val="Intense Quote"/>
    <w:basedOn w:val="Normal"/>
    <w:next w:val="Normal"/>
    <w:link w:val="IntenseQuoteChar"/>
    <w:uiPriority w:val="30"/>
    <w:semiHidden/>
    <w:qFormat/>
    <w:rsid w:val="006B117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B53934"/>
    <w:rPr>
      <w:i/>
      <w:iCs/>
      <w:color w:val="404040" w:themeColor="text1" w:themeTint="BF"/>
    </w:rPr>
  </w:style>
  <w:style w:type="character" w:styleId="SubtleEmphasis">
    <w:name w:val="Subtle Emphasis"/>
    <w:basedOn w:val="DefaultParagraphFont"/>
    <w:uiPriority w:val="19"/>
    <w:semiHidden/>
    <w:qFormat/>
    <w:rsid w:val="006B1171"/>
    <w:rPr>
      <w:i/>
      <w:iCs/>
      <w:color w:val="404040" w:themeColor="text1" w:themeTint="BF"/>
    </w:rPr>
  </w:style>
  <w:style w:type="character" w:styleId="IntenseEmphasis">
    <w:name w:val="Intense Emphasis"/>
    <w:basedOn w:val="DefaultParagraphFont"/>
    <w:uiPriority w:val="21"/>
    <w:semiHidden/>
    <w:qFormat/>
    <w:rsid w:val="006B1171"/>
    <w:rPr>
      <w:b/>
      <w:bCs/>
      <w:i/>
      <w:iCs/>
      <w:color w:val="auto"/>
    </w:rPr>
  </w:style>
  <w:style w:type="character" w:styleId="SubtleReference">
    <w:name w:val="Subtle Reference"/>
    <w:basedOn w:val="DefaultParagraphFont"/>
    <w:uiPriority w:val="31"/>
    <w:semiHidden/>
    <w:qFormat/>
    <w:rsid w:val="006B1171"/>
    <w:rPr>
      <w:smallCaps/>
      <w:color w:val="404040" w:themeColor="text1" w:themeTint="BF"/>
    </w:rPr>
  </w:style>
  <w:style w:type="character" w:styleId="IntenseReference">
    <w:name w:val="Intense Reference"/>
    <w:basedOn w:val="DefaultParagraphFont"/>
    <w:uiPriority w:val="32"/>
    <w:semiHidden/>
    <w:qFormat/>
    <w:rsid w:val="006B1171"/>
    <w:rPr>
      <w:b/>
      <w:bCs/>
      <w:smallCaps/>
      <w:color w:val="404040" w:themeColor="text1" w:themeTint="BF"/>
      <w:spacing w:val="5"/>
    </w:rPr>
  </w:style>
  <w:style w:type="character" w:styleId="BookTitle">
    <w:name w:val="Book Title"/>
    <w:basedOn w:val="DefaultParagraphFont"/>
    <w:uiPriority w:val="33"/>
    <w:semiHidden/>
    <w:qFormat/>
    <w:rsid w:val="006B1171"/>
    <w:rPr>
      <w:b/>
      <w:bCs/>
      <w:i/>
      <w:iCs/>
      <w:spacing w:val="5"/>
    </w:rPr>
  </w:style>
  <w:style w:type="paragraph" w:styleId="TOCHeading">
    <w:name w:val="TOC Heading"/>
    <w:basedOn w:val="Heading1"/>
    <w:next w:val="Normal"/>
    <w:uiPriority w:val="39"/>
    <w:unhideWhenUsed/>
    <w:qFormat/>
    <w:rsid w:val="006B1171"/>
    <w:pPr>
      <w:outlineLvl w:val="9"/>
    </w:pPr>
  </w:style>
  <w:style w:type="paragraph" w:styleId="BalloonText">
    <w:name w:val="Balloon Text"/>
    <w:basedOn w:val="Normal"/>
    <w:link w:val="BalloonTextChar"/>
    <w:uiPriority w:val="99"/>
    <w:semiHidden/>
    <w:unhideWhenUsed/>
    <w:rsid w:val="006B11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171"/>
    <w:rPr>
      <w:rFonts w:ascii="Segoe UI" w:hAnsi="Segoe UI" w:cs="Segoe UI"/>
      <w:sz w:val="18"/>
      <w:szCs w:val="18"/>
    </w:rPr>
  </w:style>
  <w:style w:type="character" w:styleId="Hyperlink">
    <w:name w:val="Hyperlink"/>
    <w:basedOn w:val="DefaultParagraphFont"/>
    <w:uiPriority w:val="99"/>
    <w:unhideWhenUsed/>
    <w:rsid w:val="007A1FBF"/>
    <w:rPr>
      <w:color w:val="0000FF" w:themeColor="hyperlink"/>
      <w:u w:val="single"/>
    </w:rPr>
  </w:style>
  <w:style w:type="character" w:styleId="PlaceholderText">
    <w:name w:val="Placeholder Text"/>
    <w:basedOn w:val="DefaultParagraphFont"/>
    <w:uiPriority w:val="99"/>
    <w:semiHidden/>
    <w:rsid w:val="00D24665"/>
    <w:rPr>
      <w:color w:val="808080"/>
    </w:rPr>
  </w:style>
  <w:style w:type="paragraph" w:styleId="TOC1">
    <w:name w:val="toc 1"/>
    <w:basedOn w:val="Normal"/>
    <w:next w:val="Normal"/>
    <w:autoRedefine/>
    <w:uiPriority w:val="39"/>
    <w:unhideWhenUsed/>
    <w:rsid w:val="00B60AC7"/>
    <w:pPr>
      <w:spacing w:after="100"/>
    </w:pPr>
  </w:style>
  <w:style w:type="paragraph" w:styleId="TOC2">
    <w:name w:val="toc 2"/>
    <w:basedOn w:val="Normal"/>
    <w:next w:val="Normal"/>
    <w:autoRedefine/>
    <w:uiPriority w:val="39"/>
    <w:unhideWhenUsed/>
    <w:rsid w:val="00B60AC7"/>
    <w:pPr>
      <w:spacing w:after="100"/>
      <w:ind w:left="220"/>
    </w:pPr>
  </w:style>
  <w:style w:type="paragraph" w:styleId="TOC3">
    <w:name w:val="toc 3"/>
    <w:basedOn w:val="Normal"/>
    <w:next w:val="Normal"/>
    <w:autoRedefine/>
    <w:uiPriority w:val="39"/>
    <w:unhideWhenUsed/>
    <w:rsid w:val="00B60AC7"/>
    <w:pPr>
      <w:spacing w:after="100"/>
      <w:ind w:left="440"/>
    </w:pPr>
  </w:style>
  <w:style w:type="paragraph" w:styleId="ListParagraph">
    <w:name w:val="List Paragraph"/>
    <w:basedOn w:val="Normal"/>
    <w:uiPriority w:val="34"/>
    <w:qFormat/>
    <w:rsid w:val="00B60AC7"/>
    <w:pPr>
      <w:ind w:left="720"/>
      <w:contextualSpacing/>
    </w:pPr>
  </w:style>
  <w:style w:type="character" w:styleId="UnresolvedMention">
    <w:name w:val="Unresolved Mention"/>
    <w:basedOn w:val="DefaultParagraphFont"/>
    <w:uiPriority w:val="99"/>
    <w:semiHidden/>
    <w:unhideWhenUsed/>
    <w:rsid w:val="006F4B49"/>
    <w:rPr>
      <w:color w:val="605E5C"/>
      <w:shd w:val="clear" w:color="auto" w:fill="E1DFDD"/>
    </w:rPr>
  </w:style>
  <w:style w:type="paragraph" w:styleId="NormalWeb">
    <w:name w:val="Normal (Web)"/>
    <w:basedOn w:val="Normal"/>
    <w:uiPriority w:val="99"/>
    <w:semiHidden/>
    <w:unhideWhenUsed/>
    <w:rsid w:val="002978B3"/>
  </w:style>
  <w:style w:type="character" w:styleId="CommentReference">
    <w:name w:val="annotation reference"/>
    <w:basedOn w:val="DefaultParagraphFont"/>
    <w:uiPriority w:val="99"/>
    <w:semiHidden/>
    <w:unhideWhenUsed/>
    <w:rsid w:val="002C19E5"/>
    <w:rPr>
      <w:sz w:val="16"/>
      <w:szCs w:val="16"/>
    </w:rPr>
  </w:style>
  <w:style w:type="paragraph" w:styleId="CommentText">
    <w:name w:val="annotation text"/>
    <w:basedOn w:val="Normal"/>
    <w:link w:val="CommentTextChar"/>
    <w:uiPriority w:val="99"/>
    <w:unhideWhenUsed/>
    <w:rsid w:val="002C19E5"/>
    <w:rPr>
      <w:sz w:val="20"/>
      <w:szCs w:val="20"/>
    </w:rPr>
  </w:style>
  <w:style w:type="character" w:customStyle="1" w:styleId="CommentTextChar">
    <w:name w:val="Comment Text Char"/>
    <w:basedOn w:val="DefaultParagraphFont"/>
    <w:link w:val="CommentText"/>
    <w:uiPriority w:val="99"/>
    <w:rsid w:val="002C19E5"/>
    <w:rPr>
      <w:rFonts w:ascii="Calibri" w:hAnsi="Calibri" w:cs="Calibri"/>
      <w:sz w:val="20"/>
      <w:szCs w:val="20"/>
      <w:lang w:eastAsia="sv-SE"/>
    </w:rPr>
  </w:style>
  <w:style w:type="paragraph" w:styleId="CommentSubject">
    <w:name w:val="annotation subject"/>
    <w:basedOn w:val="CommentText"/>
    <w:next w:val="CommentText"/>
    <w:link w:val="CommentSubjectChar"/>
    <w:uiPriority w:val="99"/>
    <w:semiHidden/>
    <w:unhideWhenUsed/>
    <w:rsid w:val="002C19E5"/>
    <w:rPr>
      <w:b/>
      <w:bCs/>
    </w:rPr>
  </w:style>
  <w:style w:type="character" w:customStyle="1" w:styleId="CommentSubjectChar">
    <w:name w:val="Comment Subject Char"/>
    <w:basedOn w:val="CommentTextChar"/>
    <w:link w:val="CommentSubject"/>
    <w:uiPriority w:val="99"/>
    <w:semiHidden/>
    <w:rsid w:val="002C19E5"/>
    <w:rPr>
      <w:rFonts w:ascii="Calibri" w:hAnsi="Calibri" w:cs="Calibri"/>
      <w:b/>
      <w:bCs/>
      <w:sz w:val="20"/>
      <w:szCs w:val="20"/>
      <w:lang w:eastAsia="sv-SE"/>
    </w:rPr>
  </w:style>
  <w:style w:type="paragraph" w:styleId="Revision">
    <w:name w:val="Revision"/>
    <w:hidden/>
    <w:uiPriority w:val="99"/>
    <w:semiHidden/>
    <w:rsid w:val="006B16B9"/>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82719">
      <w:bodyDiv w:val="1"/>
      <w:marLeft w:val="0"/>
      <w:marRight w:val="0"/>
      <w:marTop w:val="0"/>
      <w:marBottom w:val="0"/>
      <w:divBdr>
        <w:top w:val="none" w:sz="0" w:space="0" w:color="auto"/>
        <w:left w:val="none" w:sz="0" w:space="0" w:color="auto"/>
        <w:bottom w:val="none" w:sz="0" w:space="0" w:color="auto"/>
        <w:right w:val="none" w:sz="0" w:space="0" w:color="auto"/>
      </w:divBdr>
    </w:div>
    <w:div w:id="1291666356">
      <w:bodyDiv w:val="1"/>
      <w:marLeft w:val="0"/>
      <w:marRight w:val="0"/>
      <w:marTop w:val="0"/>
      <w:marBottom w:val="0"/>
      <w:divBdr>
        <w:top w:val="none" w:sz="0" w:space="0" w:color="auto"/>
        <w:left w:val="none" w:sz="0" w:space="0" w:color="auto"/>
        <w:bottom w:val="none" w:sz="0" w:space="0" w:color="auto"/>
        <w:right w:val="none" w:sz="0" w:space="0" w:color="auto"/>
      </w:divBdr>
    </w:div>
    <w:div w:id="2100325341">
      <w:bodyDiv w:val="1"/>
      <w:marLeft w:val="0"/>
      <w:marRight w:val="0"/>
      <w:marTop w:val="0"/>
      <w:marBottom w:val="0"/>
      <w:divBdr>
        <w:top w:val="none" w:sz="0" w:space="0" w:color="auto"/>
        <w:left w:val="none" w:sz="0" w:space="0" w:color="auto"/>
        <w:bottom w:val="none" w:sz="0" w:space="0" w:color="auto"/>
        <w:right w:val="none" w:sz="0" w:space="0" w:color="auto"/>
      </w:divBdr>
    </w:div>
    <w:div w:id="214631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ers.snell@aforsk.com" TargetMode="External"/><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lnu.se/mot-linneuniversitetet/aktuellt/kalender/2022/konferenser/linnaeus-eco-tech-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nu.se/forskning/sok-forskning/forskningsprojekt/projekt-tidig-upptackt-av-djupt-sittande-avfall-och-biobranslebrander-genom-innovation/" TargetMode="External"/><Relationship Id="rId19" Type="http://schemas.openxmlformats.org/officeDocument/2006/relationships/hyperlink" Target="https://www.geologie.ac.at/ueber-uns/tagungen/gelm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Småland">
      <a:dk1>
        <a:sysClr val="windowText" lastClr="000000"/>
      </a:dk1>
      <a:lt1>
        <a:sysClr val="window" lastClr="FFFFFF"/>
      </a:lt1>
      <a:dk2>
        <a:srgbClr val="747474"/>
      </a:dk2>
      <a:lt2>
        <a:srgbClr val="FFFFFF"/>
      </a:lt2>
      <a:accent1>
        <a:srgbClr val="FFE000"/>
      </a:accent1>
      <a:accent2>
        <a:srgbClr val="B71234"/>
      </a:accent2>
      <a:accent3>
        <a:srgbClr val="557630"/>
      </a:accent3>
      <a:accent4>
        <a:srgbClr val="006983"/>
      </a:accent4>
      <a:accent5>
        <a:srgbClr val="928B81"/>
      </a:accent5>
      <a:accent6>
        <a:srgbClr val="C55E9B"/>
      </a:accent6>
      <a:hlink>
        <a:srgbClr val="0000FF"/>
      </a:hlink>
      <a:folHlink>
        <a:srgbClr val="800080"/>
      </a:folHlink>
    </a:clrScheme>
    <a:fontScheme name="Linnéuniversitete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059B8-DFEF-43A8-AFA8-852E137E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2756</Words>
  <Characters>14608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Asim Ibrahim</dc:creator>
  <cp:keywords/>
  <dc:description/>
  <cp:lastModifiedBy>Anki Landenmark</cp:lastModifiedBy>
  <cp:revision>2</cp:revision>
  <cp:lastPrinted>2022-09-15T11:06:00Z</cp:lastPrinted>
  <dcterms:created xsi:type="dcterms:W3CDTF">2023-04-25T08:30:00Z</dcterms:created>
  <dcterms:modified xsi:type="dcterms:W3CDTF">2023-04-25T08:30:00Z</dcterms:modified>
</cp:coreProperties>
</file>